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80" w:rightFromText="180" w:tblpY="870"/>
        <w:tblW w:w="10485" w:type="dxa"/>
        <w:tblLook w:val="04A0" w:firstRow="1" w:lastRow="0" w:firstColumn="1" w:lastColumn="0" w:noHBand="0" w:noVBand="1"/>
      </w:tblPr>
      <w:tblGrid>
        <w:gridCol w:w="1129"/>
        <w:gridCol w:w="4401"/>
        <w:gridCol w:w="4955"/>
      </w:tblGrid>
      <w:tr w:rsidR="001A6EE5" w14:paraId="0F339E13" w14:textId="77777777" w:rsidTr="001A6EE5">
        <w:tc>
          <w:tcPr>
            <w:tcW w:w="1129" w:type="dxa"/>
            <w:vMerge w:val="restart"/>
          </w:tcPr>
          <w:p w14:paraId="40B870E4" w14:textId="4445715D" w:rsidR="001A6EE5" w:rsidRDefault="001A6EE5" w:rsidP="001A6EE5">
            <w:r>
              <w:rPr>
                <w:rFonts w:hint="eastAsia"/>
              </w:rPr>
              <w:t>國文</w:t>
            </w:r>
          </w:p>
        </w:tc>
        <w:tc>
          <w:tcPr>
            <w:tcW w:w="4401" w:type="dxa"/>
          </w:tcPr>
          <w:p w14:paraId="3034A30D" w14:textId="42432252" w:rsidR="001A6EE5" w:rsidRPr="001A6EE5" w:rsidRDefault="001A6EE5" w:rsidP="001A6E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  <w:r w:rsidRPr="001A6EE5">
              <w:rPr>
                <w:rFonts w:hint="eastAsia"/>
                <w:b/>
              </w:rPr>
              <w:t>自主行動</w:t>
            </w:r>
          </w:p>
          <w:p w14:paraId="690CAAA1" w14:textId="5AFB1E69" w:rsidR="001A6EE5" w:rsidRDefault="001A6EE5" w:rsidP="001A6EE5">
            <w:pPr>
              <w:jc w:val="center"/>
            </w:pPr>
            <w:r>
              <w:rPr>
                <w:rFonts w:hint="eastAsia"/>
              </w:rPr>
              <w:t>A1</w:t>
            </w:r>
            <w:r>
              <w:rPr>
                <w:rFonts w:hint="eastAsia"/>
              </w:rPr>
              <w:t>身心素質與自我精進</w:t>
            </w:r>
          </w:p>
          <w:p w14:paraId="25FACD6A" w14:textId="57F93C1E" w:rsidR="001A6EE5" w:rsidRDefault="001A6EE5" w:rsidP="001A6EE5">
            <w:pPr>
              <w:jc w:val="center"/>
            </w:pPr>
            <w:r>
              <w:rPr>
                <w:rFonts w:hint="eastAsia"/>
              </w:rPr>
              <w:t>A2</w:t>
            </w:r>
            <w:r>
              <w:rPr>
                <w:rFonts w:hint="eastAsia"/>
              </w:rPr>
              <w:t>系統思考與解決問題</w:t>
            </w:r>
          </w:p>
          <w:p w14:paraId="7ECFB364" w14:textId="1D2FAA30" w:rsidR="001A6EE5" w:rsidRDefault="001A6EE5" w:rsidP="001A6EE5">
            <w:pPr>
              <w:jc w:val="center"/>
            </w:pPr>
            <w:r>
              <w:rPr>
                <w:rFonts w:hint="eastAsia"/>
              </w:rPr>
              <w:t>A3</w:t>
            </w:r>
            <w:r>
              <w:rPr>
                <w:rFonts w:hint="eastAsia"/>
              </w:rPr>
              <w:t>規劃執行與創新應變</w:t>
            </w:r>
          </w:p>
        </w:tc>
        <w:tc>
          <w:tcPr>
            <w:tcW w:w="4955" w:type="dxa"/>
          </w:tcPr>
          <w:p w14:paraId="7A2A3B53" w14:textId="77777777" w:rsidR="001A6EE5" w:rsidRDefault="001A6EE5" w:rsidP="001A6EE5">
            <w:r>
              <w:rPr>
                <w:rFonts w:hint="eastAsia"/>
              </w:rPr>
              <w:t>國</w:t>
            </w:r>
            <w:r>
              <w:rPr>
                <w:rFonts w:hint="eastAsia"/>
              </w:rPr>
              <w:t>-J-A1</w:t>
            </w:r>
          </w:p>
          <w:p w14:paraId="2380798B" w14:textId="77777777" w:rsidR="001A6EE5" w:rsidRDefault="001A6EE5" w:rsidP="001A6EE5">
            <w:r>
              <w:rPr>
                <w:rFonts w:hint="eastAsia"/>
              </w:rPr>
              <w:t>透過國語文的學習，認識生涯及生命的典範，建立正向價值觀，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提高語文自學的興趣。</w:t>
            </w:r>
          </w:p>
          <w:p w14:paraId="2B757EE8" w14:textId="77777777" w:rsidR="001A6EE5" w:rsidRDefault="001A6EE5" w:rsidP="001A6EE5">
            <w:r>
              <w:rPr>
                <w:rFonts w:hint="eastAsia"/>
              </w:rPr>
              <w:t>國</w:t>
            </w:r>
            <w:r>
              <w:rPr>
                <w:rFonts w:hint="eastAsia"/>
              </w:rPr>
              <w:t>-J-A2</w:t>
            </w:r>
          </w:p>
          <w:p w14:paraId="1D996014" w14:textId="77777777" w:rsidR="001A6EE5" w:rsidRDefault="001A6EE5" w:rsidP="001A6EE5">
            <w:r>
              <w:rPr>
                <w:rFonts w:hint="eastAsia"/>
              </w:rPr>
              <w:t>透過欣賞各類文本，培養思辨的能力，並能反思內容主題，應用於日常生活中，有效處理問題。</w:t>
            </w:r>
          </w:p>
          <w:p w14:paraId="107B78C5" w14:textId="77777777" w:rsidR="001A6EE5" w:rsidRDefault="001A6EE5" w:rsidP="001A6EE5">
            <w:r>
              <w:rPr>
                <w:rFonts w:hint="eastAsia"/>
              </w:rPr>
              <w:t>國</w:t>
            </w:r>
            <w:r>
              <w:rPr>
                <w:rFonts w:hint="eastAsia"/>
              </w:rPr>
              <w:t>-J-A3</w:t>
            </w:r>
          </w:p>
          <w:p w14:paraId="0121F7FF" w14:textId="6BD4DFBA" w:rsidR="001A6EE5" w:rsidRDefault="001A6EE5" w:rsidP="001A6EE5">
            <w:r>
              <w:rPr>
                <w:rFonts w:hint="eastAsia"/>
              </w:rPr>
              <w:t>運用國語文能力吸收新知，並訂定計畫、自主學習，發揮創新精神，增進個人的應變能力。</w:t>
            </w:r>
          </w:p>
        </w:tc>
      </w:tr>
      <w:tr w:rsidR="001A6EE5" w14:paraId="46377FE2" w14:textId="77777777" w:rsidTr="001A6EE5">
        <w:tc>
          <w:tcPr>
            <w:tcW w:w="1129" w:type="dxa"/>
            <w:vMerge/>
          </w:tcPr>
          <w:p w14:paraId="1564D5ED" w14:textId="77777777" w:rsidR="001A6EE5" w:rsidRDefault="001A6EE5" w:rsidP="001A6EE5"/>
        </w:tc>
        <w:tc>
          <w:tcPr>
            <w:tcW w:w="4401" w:type="dxa"/>
          </w:tcPr>
          <w:p w14:paraId="1067F77A" w14:textId="24886C3F" w:rsidR="001A6EE5" w:rsidRDefault="001A6EE5" w:rsidP="001A6EE5">
            <w:pPr>
              <w:jc w:val="center"/>
            </w:pPr>
            <w:r>
              <w:rPr>
                <w:rFonts w:hint="eastAsia"/>
                <w:b/>
              </w:rPr>
              <w:t>B</w:t>
            </w:r>
            <w:r w:rsidRPr="001A6EE5">
              <w:rPr>
                <w:rFonts w:hint="eastAsia"/>
                <w:b/>
              </w:rPr>
              <w:t>溝通互動</w:t>
            </w:r>
          </w:p>
          <w:p w14:paraId="5AE372F8" w14:textId="792B7887" w:rsidR="001A6EE5" w:rsidRDefault="001A6EE5" w:rsidP="001A6EE5">
            <w:pPr>
              <w:jc w:val="center"/>
            </w:pPr>
            <w:r>
              <w:rPr>
                <w:rFonts w:hint="eastAsia"/>
              </w:rPr>
              <w:t>B1</w:t>
            </w:r>
            <w:r>
              <w:rPr>
                <w:rFonts w:hint="eastAsia"/>
              </w:rPr>
              <w:t>符號運用與溝通表達</w:t>
            </w:r>
          </w:p>
          <w:p w14:paraId="62BE69E3" w14:textId="2910F949" w:rsidR="001A6EE5" w:rsidRDefault="001A6EE5" w:rsidP="001A6EE5">
            <w:pPr>
              <w:jc w:val="center"/>
            </w:pPr>
            <w:r>
              <w:rPr>
                <w:rFonts w:hint="eastAsia"/>
              </w:rPr>
              <w:t>B2</w:t>
            </w:r>
            <w:r>
              <w:rPr>
                <w:rFonts w:hint="eastAsia"/>
              </w:rPr>
              <w:t>科技資訊與媒體素養</w:t>
            </w:r>
          </w:p>
          <w:p w14:paraId="586F956D" w14:textId="0637315E" w:rsidR="001A6EE5" w:rsidRDefault="001A6EE5" w:rsidP="001A6EE5">
            <w:pPr>
              <w:jc w:val="center"/>
            </w:pPr>
            <w:r>
              <w:rPr>
                <w:rFonts w:hint="eastAsia"/>
              </w:rPr>
              <w:t>B3</w:t>
            </w:r>
            <w:r>
              <w:rPr>
                <w:rFonts w:hint="eastAsia"/>
              </w:rPr>
              <w:t>藝術涵養與美感素養</w:t>
            </w:r>
          </w:p>
        </w:tc>
        <w:tc>
          <w:tcPr>
            <w:tcW w:w="4955" w:type="dxa"/>
          </w:tcPr>
          <w:p w14:paraId="4F4C26C7" w14:textId="77777777" w:rsidR="001A6EE5" w:rsidRDefault="001A6EE5" w:rsidP="001A6EE5">
            <w:r>
              <w:rPr>
                <w:rFonts w:hint="eastAsia"/>
              </w:rPr>
              <w:t>國</w:t>
            </w:r>
            <w:r>
              <w:rPr>
                <w:rFonts w:hint="eastAsia"/>
              </w:rPr>
              <w:t>-J-B1</w:t>
            </w:r>
          </w:p>
          <w:p w14:paraId="3C187A10" w14:textId="77777777" w:rsidR="001A6EE5" w:rsidRDefault="001A6EE5" w:rsidP="001A6EE5">
            <w:r>
              <w:rPr>
                <w:rFonts w:hint="eastAsia"/>
              </w:rPr>
              <w:t>運用國語文表情達意，增進閱讀理解，進而提升欣賞及</w:t>
            </w:r>
            <w:proofErr w:type="gramStart"/>
            <w:r>
              <w:rPr>
                <w:rFonts w:hint="eastAsia"/>
              </w:rPr>
              <w:t>評析文本</w:t>
            </w:r>
            <w:proofErr w:type="gramEnd"/>
            <w:r>
              <w:rPr>
                <w:rFonts w:hint="eastAsia"/>
              </w:rPr>
              <w:t>的能力，並能傾聽他人的需求、理解他人的觀點，達到良性的人我溝通與互動。</w:t>
            </w:r>
          </w:p>
          <w:p w14:paraId="538FF3CF" w14:textId="77777777" w:rsidR="001A6EE5" w:rsidRDefault="001A6EE5" w:rsidP="001A6EE5">
            <w:r>
              <w:rPr>
                <w:rFonts w:hint="eastAsia"/>
              </w:rPr>
              <w:t>國</w:t>
            </w:r>
            <w:r>
              <w:rPr>
                <w:rFonts w:hint="eastAsia"/>
              </w:rPr>
              <w:t>-J-B2</w:t>
            </w:r>
          </w:p>
          <w:p w14:paraId="11C97A17" w14:textId="77777777" w:rsidR="001A6EE5" w:rsidRDefault="001A6EE5" w:rsidP="001A6EE5">
            <w:r>
              <w:rPr>
                <w:rFonts w:hint="eastAsia"/>
              </w:rPr>
              <w:t>運用科技、資訊與各類媒體所提供的素材，進行檢索、統整、解釋及省思，並轉化成生活的能力與素養。</w:t>
            </w:r>
          </w:p>
          <w:p w14:paraId="603CC92B" w14:textId="77777777" w:rsidR="001A6EE5" w:rsidRDefault="001A6EE5" w:rsidP="001A6EE5">
            <w:r>
              <w:rPr>
                <w:rFonts w:hint="eastAsia"/>
              </w:rPr>
              <w:t>國</w:t>
            </w:r>
            <w:r>
              <w:rPr>
                <w:rFonts w:hint="eastAsia"/>
              </w:rPr>
              <w:t>-J-B3</w:t>
            </w:r>
          </w:p>
          <w:p w14:paraId="4BC45681" w14:textId="16FE5BA1" w:rsidR="001A6EE5" w:rsidRDefault="001A6EE5" w:rsidP="001A6EE5">
            <w:r>
              <w:rPr>
                <w:rFonts w:hint="eastAsia"/>
              </w:rPr>
              <w:t>具備欣賞文學與相關藝術的能力，並培養創作的興趣，透過對文本的反思與分享，印證生活經驗，提升審美判斷力。</w:t>
            </w:r>
          </w:p>
        </w:tc>
      </w:tr>
      <w:tr w:rsidR="001A6EE5" w14:paraId="0D665817" w14:textId="77777777" w:rsidTr="001A6EE5">
        <w:tc>
          <w:tcPr>
            <w:tcW w:w="1129" w:type="dxa"/>
            <w:vMerge/>
          </w:tcPr>
          <w:p w14:paraId="57F2F84B" w14:textId="77777777" w:rsidR="001A6EE5" w:rsidRDefault="001A6EE5" w:rsidP="001A6EE5"/>
        </w:tc>
        <w:tc>
          <w:tcPr>
            <w:tcW w:w="4401" w:type="dxa"/>
          </w:tcPr>
          <w:p w14:paraId="3A0E16A7" w14:textId="77777777" w:rsidR="001A6EE5" w:rsidRDefault="001A6EE5" w:rsidP="001A6EE5">
            <w:pPr>
              <w:jc w:val="center"/>
              <w:rPr>
                <w:b/>
              </w:rPr>
            </w:pPr>
            <w:r w:rsidRPr="001A6EE5">
              <w:rPr>
                <w:rFonts w:hint="eastAsia"/>
                <w:b/>
              </w:rPr>
              <w:t>C</w:t>
            </w:r>
            <w:r w:rsidRPr="001A6EE5">
              <w:rPr>
                <w:rFonts w:hint="eastAsia"/>
                <w:b/>
              </w:rPr>
              <w:t>社會參與</w:t>
            </w:r>
          </w:p>
          <w:p w14:paraId="6534BDFE" w14:textId="23AC8DD3" w:rsidR="001A6EE5" w:rsidRPr="001A6EE5" w:rsidRDefault="001A6EE5" w:rsidP="001A6EE5">
            <w:pPr>
              <w:jc w:val="center"/>
            </w:pPr>
            <w:r w:rsidRPr="001A6EE5">
              <w:rPr>
                <w:rFonts w:hint="eastAsia"/>
              </w:rPr>
              <w:t>C1</w:t>
            </w:r>
            <w:r w:rsidRPr="001A6EE5">
              <w:rPr>
                <w:rFonts w:hint="eastAsia"/>
              </w:rPr>
              <w:t>道德實踐與公民意識</w:t>
            </w:r>
          </w:p>
          <w:p w14:paraId="3369A2D9" w14:textId="2B049EF8" w:rsidR="001A6EE5" w:rsidRPr="001A6EE5" w:rsidRDefault="001A6EE5" w:rsidP="001A6EE5">
            <w:pPr>
              <w:jc w:val="center"/>
            </w:pPr>
            <w:r w:rsidRPr="001A6EE5">
              <w:rPr>
                <w:rFonts w:hint="eastAsia"/>
              </w:rPr>
              <w:t>C2</w:t>
            </w:r>
            <w:r w:rsidRPr="001A6EE5">
              <w:rPr>
                <w:rFonts w:hint="eastAsia"/>
              </w:rPr>
              <w:t>人際關係與團隊合作</w:t>
            </w:r>
          </w:p>
          <w:p w14:paraId="1F2C312F" w14:textId="76483335" w:rsidR="001A6EE5" w:rsidRPr="001A6EE5" w:rsidRDefault="001A6EE5" w:rsidP="001A6EE5">
            <w:pPr>
              <w:jc w:val="center"/>
              <w:rPr>
                <w:b/>
              </w:rPr>
            </w:pPr>
            <w:r w:rsidRPr="001A6EE5">
              <w:rPr>
                <w:rFonts w:hint="eastAsia"/>
              </w:rPr>
              <w:t>C3</w:t>
            </w:r>
            <w:r w:rsidRPr="001A6EE5">
              <w:rPr>
                <w:rFonts w:hint="eastAsia"/>
              </w:rPr>
              <w:t>多元文化與國際理解</w:t>
            </w:r>
          </w:p>
        </w:tc>
        <w:tc>
          <w:tcPr>
            <w:tcW w:w="4955" w:type="dxa"/>
          </w:tcPr>
          <w:p w14:paraId="1A8D37CE" w14:textId="77777777" w:rsidR="001A6EE5" w:rsidRDefault="001A6EE5" w:rsidP="001A6EE5">
            <w:r>
              <w:rPr>
                <w:rFonts w:hint="eastAsia"/>
              </w:rPr>
              <w:t>國</w:t>
            </w:r>
            <w:r>
              <w:rPr>
                <w:rFonts w:hint="eastAsia"/>
              </w:rPr>
              <w:t>-J-C1</w:t>
            </w:r>
          </w:p>
          <w:p w14:paraId="459EADAF" w14:textId="77777777" w:rsidR="001A6EE5" w:rsidRDefault="001A6EE5" w:rsidP="001A6EE5">
            <w:r>
              <w:rPr>
                <w:rFonts w:hint="eastAsia"/>
              </w:rPr>
              <w:t>閱讀各類文本，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從中培養道德觀、責任感、同理心，並能觀察生活環境，主動關懷社會，增進對公共議題的興趣。</w:t>
            </w:r>
          </w:p>
          <w:p w14:paraId="6CFD6E11" w14:textId="77777777" w:rsidR="001A6EE5" w:rsidRDefault="001A6EE5" w:rsidP="001A6EE5">
            <w:r>
              <w:rPr>
                <w:rFonts w:hint="eastAsia"/>
              </w:rPr>
              <w:t>國</w:t>
            </w:r>
            <w:r>
              <w:rPr>
                <w:rFonts w:hint="eastAsia"/>
              </w:rPr>
              <w:t>-J-C2</w:t>
            </w:r>
          </w:p>
          <w:p w14:paraId="492EFF3D" w14:textId="77777777" w:rsidR="001A6EE5" w:rsidRDefault="001A6EE5" w:rsidP="001A6EE5">
            <w:r>
              <w:rPr>
                <w:rFonts w:hint="eastAsia"/>
              </w:rPr>
              <w:t>在國語文學習情境中，與他人合作學習，增進理解、溝通與包容的能力，在生活中建立友善的人際關係。</w:t>
            </w:r>
          </w:p>
          <w:p w14:paraId="671E3E0F" w14:textId="77777777" w:rsidR="001A6EE5" w:rsidRDefault="001A6EE5" w:rsidP="001A6EE5">
            <w:r>
              <w:rPr>
                <w:rFonts w:hint="eastAsia"/>
              </w:rPr>
              <w:t>國</w:t>
            </w:r>
            <w:r>
              <w:rPr>
                <w:rFonts w:hint="eastAsia"/>
              </w:rPr>
              <w:t>-J-C3</w:t>
            </w:r>
          </w:p>
          <w:p w14:paraId="7D67AD0A" w14:textId="50EF7EE9" w:rsidR="001A6EE5" w:rsidRPr="001A6EE5" w:rsidRDefault="001A6EE5" w:rsidP="001A6EE5">
            <w:r>
              <w:rPr>
                <w:rFonts w:hint="eastAsia"/>
              </w:rPr>
              <w:t>閱讀各類文本，探索不同文化的內涵，欣賞並尊重各國文化的差異性，了解與關懷多元文化的價值與意義。</w:t>
            </w:r>
          </w:p>
        </w:tc>
      </w:tr>
      <w:tr w:rsidR="001A6EE5" w14:paraId="74B4907C" w14:textId="77777777" w:rsidTr="001A6EE5">
        <w:tc>
          <w:tcPr>
            <w:tcW w:w="1129" w:type="dxa"/>
          </w:tcPr>
          <w:p w14:paraId="31A7D81D" w14:textId="0A817578" w:rsidR="001A6EE5" w:rsidRDefault="001A6EE5" w:rsidP="001A6EE5"/>
        </w:tc>
        <w:tc>
          <w:tcPr>
            <w:tcW w:w="4401" w:type="dxa"/>
          </w:tcPr>
          <w:p w14:paraId="7D5F8735" w14:textId="77777777" w:rsidR="001A6EE5" w:rsidRPr="001A6EE5" w:rsidRDefault="001A6EE5" w:rsidP="001A6EE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  <w:r w:rsidRPr="001A6EE5">
              <w:rPr>
                <w:rFonts w:hint="eastAsia"/>
                <w:b/>
              </w:rPr>
              <w:t>自主行動</w:t>
            </w:r>
          </w:p>
          <w:p w14:paraId="54D2F81C" w14:textId="77777777" w:rsidR="001A6EE5" w:rsidRDefault="001A6EE5" w:rsidP="001A6EE5">
            <w:pPr>
              <w:jc w:val="center"/>
            </w:pPr>
            <w:r>
              <w:rPr>
                <w:rFonts w:hint="eastAsia"/>
              </w:rPr>
              <w:t>A1</w:t>
            </w:r>
            <w:r>
              <w:rPr>
                <w:rFonts w:hint="eastAsia"/>
              </w:rPr>
              <w:t>身心素質與自我精進</w:t>
            </w:r>
          </w:p>
          <w:p w14:paraId="3C852DC1" w14:textId="77777777" w:rsidR="001A6EE5" w:rsidRDefault="001A6EE5" w:rsidP="001A6EE5">
            <w:pPr>
              <w:jc w:val="center"/>
            </w:pPr>
            <w:r>
              <w:rPr>
                <w:rFonts w:hint="eastAsia"/>
              </w:rPr>
              <w:t>A2</w:t>
            </w:r>
            <w:r>
              <w:rPr>
                <w:rFonts w:hint="eastAsia"/>
              </w:rPr>
              <w:t>系統思考與解決問題</w:t>
            </w:r>
          </w:p>
          <w:p w14:paraId="0F1AAFB3" w14:textId="5C3907F3" w:rsidR="001A6EE5" w:rsidRDefault="001A6EE5" w:rsidP="001A6EE5">
            <w:pPr>
              <w:jc w:val="center"/>
            </w:pPr>
            <w:r>
              <w:rPr>
                <w:rFonts w:hint="eastAsia"/>
              </w:rPr>
              <w:lastRenderedPageBreak/>
              <w:t>A3</w:t>
            </w:r>
            <w:r>
              <w:rPr>
                <w:rFonts w:hint="eastAsia"/>
              </w:rPr>
              <w:t>規劃執行與創新應變</w:t>
            </w:r>
          </w:p>
        </w:tc>
        <w:tc>
          <w:tcPr>
            <w:tcW w:w="4955" w:type="dxa"/>
          </w:tcPr>
          <w:p w14:paraId="35A704F5" w14:textId="77777777" w:rsidR="001A6EE5" w:rsidRDefault="001A6EE5" w:rsidP="001A6EE5">
            <w:r>
              <w:rPr>
                <w:rFonts w:hint="eastAsia"/>
              </w:rPr>
              <w:lastRenderedPageBreak/>
              <w:t>英</w:t>
            </w:r>
            <w:r>
              <w:rPr>
                <w:rFonts w:hint="eastAsia"/>
              </w:rPr>
              <w:t>-J-A1</w:t>
            </w:r>
          </w:p>
          <w:p w14:paraId="0F8B6EFE" w14:textId="63760A50" w:rsidR="001A6EE5" w:rsidRDefault="001A6EE5" w:rsidP="001A6EE5">
            <w:r>
              <w:rPr>
                <w:rFonts w:hint="eastAsia"/>
              </w:rPr>
              <w:t>具備積極主動的學習態度，將學習延伸至課堂外，豐富個人知識。運用各種學習與溝通</w:t>
            </w:r>
            <w:r>
              <w:rPr>
                <w:rFonts w:hint="eastAsia"/>
              </w:rPr>
              <w:lastRenderedPageBreak/>
              <w:t>策略，精進英語文學習與溝通成效。</w:t>
            </w:r>
          </w:p>
          <w:p w14:paraId="7DE0910D" w14:textId="77777777" w:rsidR="001A6EE5" w:rsidRDefault="001A6EE5" w:rsidP="001A6EE5">
            <w:r>
              <w:rPr>
                <w:rFonts w:hint="eastAsia"/>
              </w:rPr>
              <w:t>英</w:t>
            </w:r>
            <w:r>
              <w:rPr>
                <w:rFonts w:hint="eastAsia"/>
              </w:rPr>
              <w:t>-J-A2</w:t>
            </w:r>
          </w:p>
          <w:p w14:paraId="3F130BB4" w14:textId="2B298840" w:rsidR="001A6EE5" w:rsidRDefault="001A6EE5" w:rsidP="001A6EE5">
            <w:r>
              <w:rPr>
                <w:rFonts w:hint="eastAsia"/>
              </w:rPr>
              <w:t>具備系統性理解與推演的能力，能</w:t>
            </w:r>
            <w:proofErr w:type="gramStart"/>
            <w:r>
              <w:rPr>
                <w:rFonts w:hint="eastAsia"/>
              </w:rPr>
              <w:t>釐</w:t>
            </w:r>
            <w:proofErr w:type="gramEnd"/>
            <w:r>
              <w:rPr>
                <w:rFonts w:hint="eastAsia"/>
              </w:rPr>
              <w:t>清文本</w:t>
            </w:r>
            <w:proofErr w:type="gramStart"/>
            <w:r>
              <w:rPr>
                <w:rFonts w:hint="eastAsia"/>
              </w:rPr>
              <w:t>訊息間的關</w:t>
            </w:r>
            <w:proofErr w:type="gramEnd"/>
            <w:r>
              <w:rPr>
                <w:rFonts w:hint="eastAsia"/>
              </w:rPr>
              <w:t>係進行推論，並能經由訊息的比較，對國內外文化的異同有初步的了解。</w:t>
            </w:r>
          </w:p>
          <w:p w14:paraId="66CCD203" w14:textId="77777777" w:rsidR="001A6EE5" w:rsidRDefault="001A6EE5" w:rsidP="001A6EE5">
            <w:r>
              <w:rPr>
                <w:rFonts w:hint="eastAsia"/>
              </w:rPr>
              <w:t>英</w:t>
            </w:r>
            <w:r>
              <w:rPr>
                <w:rFonts w:hint="eastAsia"/>
              </w:rPr>
              <w:t>-J-A3</w:t>
            </w:r>
          </w:p>
          <w:p w14:paraId="2ADDFF86" w14:textId="5AA1A83C" w:rsidR="001A6EE5" w:rsidRDefault="001A6EE5" w:rsidP="001A6EE5">
            <w:r>
              <w:rPr>
                <w:rFonts w:hint="eastAsia"/>
              </w:rPr>
              <w:t>具備簡易規劃英語文學習時程的能力，並能檢討調整。</w:t>
            </w:r>
          </w:p>
          <w:p w14:paraId="23F65B4A" w14:textId="77777777" w:rsidR="001A6EE5" w:rsidRDefault="001A6EE5" w:rsidP="001A6EE5"/>
          <w:p w14:paraId="0DD30D5E" w14:textId="21A076B2" w:rsidR="001A6EE5" w:rsidRDefault="001A6EE5" w:rsidP="001A6EE5"/>
        </w:tc>
      </w:tr>
      <w:tr w:rsidR="001A6EE5" w14:paraId="63D297A4" w14:textId="77777777" w:rsidTr="001A6EE5">
        <w:tc>
          <w:tcPr>
            <w:tcW w:w="1129" w:type="dxa"/>
            <w:vMerge w:val="restart"/>
          </w:tcPr>
          <w:p w14:paraId="0991B7E6" w14:textId="34781837" w:rsidR="001A6EE5" w:rsidRDefault="001A6EE5" w:rsidP="001A6EE5">
            <w:r>
              <w:rPr>
                <w:rFonts w:hint="eastAsia"/>
              </w:rPr>
              <w:lastRenderedPageBreak/>
              <w:t>英語</w:t>
            </w:r>
          </w:p>
        </w:tc>
        <w:tc>
          <w:tcPr>
            <w:tcW w:w="4401" w:type="dxa"/>
          </w:tcPr>
          <w:p w14:paraId="12F2D005" w14:textId="77777777" w:rsidR="001A6EE5" w:rsidRDefault="001A6EE5" w:rsidP="001A6EE5">
            <w:pPr>
              <w:jc w:val="center"/>
            </w:pPr>
            <w:r>
              <w:rPr>
                <w:rFonts w:hint="eastAsia"/>
                <w:b/>
              </w:rPr>
              <w:t>B</w:t>
            </w:r>
            <w:r w:rsidRPr="001A6EE5">
              <w:rPr>
                <w:rFonts w:hint="eastAsia"/>
                <w:b/>
              </w:rPr>
              <w:t>溝通互動</w:t>
            </w:r>
          </w:p>
          <w:p w14:paraId="08230206" w14:textId="77777777" w:rsidR="001A6EE5" w:rsidRDefault="001A6EE5" w:rsidP="001A6EE5">
            <w:pPr>
              <w:jc w:val="center"/>
            </w:pPr>
            <w:r>
              <w:rPr>
                <w:rFonts w:hint="eastAsia"/>
              </w:rPr>
              <w:t>B1</w:t>
            </w:r>
            <w:r>
              <w:rPr>
                <w:rFonts w:hint="eastAsia"/>
              </w:rPr>
              <w:t>符號運用與溝通表達</w:t>
            </w:r>
          </w:p>
          <w:p w14:paraId="4211481E" w14:textId="77777777" w:rsidR="001A6EE5" w:rsidRDefault="001A6EE5" w:rsidP="001A6EE5">
            <w:pPr>
              <w:jc w:val="center"/>
            </w:pPr>
            <w:r>
              <w:rPr>
                <w:rFonts w:hint="eastAsia"/>
              </w:rPr>
              <w:t>B2</w:t>
            </w:r>
            <w:r>
              <w:rPr>
                <w:rFonts w:hint="eastAsia"/>
              </w:rPr>
              <w:t>科技資訊與媒體素養</w:t>
            </w:r>
          </w:p>
          <w:p w14:paraId="3648BAC7" w14:textId="2C08799F" w:rsidR="001A6EE5" w:rsidRDefault="001A6EE5" w:rsidP="001A6EE5">
            <w:pPr>
              <w:jc w:val="center"/>
            </w:pPr>
            <w:r>
              <w:rPr>
                <w:rFonts w:hint="eastAsia"/>
              </w:rPr>
              <w:t>B3</w:t>
            </w:r>
            <w:r>
              <w:rPr>
                <w:rFonts w:hint="eastAsia"/>
              </w:rPr>
              <w:t>藝術涵養與美感素養</w:t>
            </w:r>
          </w:p>
        </w:tc>
        <w:tc>
          <w:tcPr>
            <w:tcW w:w="4955" w:type="dxa"/>
          </w:tcPr>
          <w:p w14:paraId="68B4B8A6" w14:textId="77777777" w:rsidR="001A6EE5" w:rsidRDefault="001A6EE5" w:rsidP="001A6EE5">
            <w:r>
              <w:rPr>
                <w:rFonts w:hint="eastAsia"/>
              </w:rPr>
              <w:t>英</w:t>
            </w:r>
            <w:r>
              <w:rPr>
                <w:rFonts w:hint="eastAsia"/>
              </w:rPr>
              <w:t>-J-B1</w:t>
            </w:r>
          </w:p>
          <w:p w14:paraId="46B70DC1" w14:textId="77777777" w:rsidR="001A6EE5" w:rsidRDefault="001A6EE5" w:rsidP="001A6EE5">
            <w:r>
              <w:rPr>
                <w:rFonts w:hint="eastAsia"/>
              </w:rPr>
              <w:t>具備聽、說、讀、寫英語文的基礎素養，在日常生活常見情境中，能運用</w:t>
            </w:r>
            <w:proofErr w:type="gramStart"/>
            <w:r>
              <w:rPr>
                <w:rFonts w:hint="eastAsia"/>
              </w:rPr>
              <w:t>所學字詞</w:t>
            </w:r>
            <w:proofErr w:type="gramEnd"/>
            <w:r>
              <w:rPr>
                <w:rFonts w:hint="eastAsia"/>
              </w:rPr>
              <w:t>、句型及肢體語言進行適切合宜的溝通與互動。</w:t>
            </w:r>
          </w:p>
          <w:p w14:paraId="36C5F8EB" w14:textId="77777777" w:rsidR="001A6EE5" w:rsidRDefault="001A6EE5" w:rsidP="001A6EE5">
            <w:r>
              <w:rPr>
                <w:rFonts w:hint="eastAsia"/>
              </w:rPr>
              <w:t>英</w:t>
            </w:r>
            <w:r>
              <w:rPr>
                <w:rFonts w:hint="eastAsia"/>
              </w:rPr>
              <w:t>-J-B2</w:t>
            </w:r>
          </w:p>
          <w:p w14:paraId="1F3232C6" w14:textId="63EB2BFB" w:rsidR="001A6EE5" w:rsidRDefault="001A6EE5" w:rsidP="001A6EE5">
            <w:r>
              <w:rPr>
                <w:rFonts w:hint="eastAsia"/>
              </w:rPr>
              <w:t>具備運用各類資訊檢索工具蒐集、整理英語文資料的能力，以擴展學習素材與範疇、提升學習效果，同時養成資訊倫理素養。</w:t>
            </w:r>
          </w:p>
        </w:tc>
      </w:tr>
      <w:tr w:rsidR="001A6EE5" w14:paraId="326E75A6" w14:textId="77777777" w:rsidTr="001A6EE5">
        <w:tc>
          <w:tcPr>
            <w:tcW w:w="1129" w:type="dxa"/>
            <w:vMerge/>
          </w:tcPr>
          <w:p w14:paraId="5844C8B4" w14:textId="77777777" w:rsidR="001A6EE5" w:rsidRDefault="001A6EE5" w:rsidP="001A6EE5"/>
        </w:tc>
        <w:tc>
          <w:tcPr>
            <w:tcW w:w="4401" w:type="dxa"/>
          </w:tcPr>
          <w:p w14:paraId="5C2E909E" w14:textId="77777777" w:rsidR="001A6EE5" w:rsidRDefault="001A6EE5" w:rsidP="001A6EE5">
            <w:pPr>
              <w:jc w:val="center"/>
              <w:rPr>
                <w:b/>
              </w:rPr>
            </w:pPr>
            <w:r w:rsidRPr="001A6EE5">
              <w:rPr>
                <w:rFonts w:hint="eastAsia"/>
                <w:b/>
              </w:rPr>
              <w:t>C</w:t>
            </w:r>
            <w:r w:rsidRPr="001A6EE5">
              <w:rPr>
                <w:rFonts w:hint="eastAsia"/>
                <w:b/>
              </w:rPr>
              <w:t>社會參與</w:t>
            </w:r>
          </w:p>
          <w:p w14:paraId="016EDEA9" w14:textId="77777777" w:rsidR="001A6EE5" w:rsidRPr="001A6EE5" w:rsidRDefault="001A6EE5" w:rsidP="001A6EE5">
            <w:pPr>
              <w:jc w:val="center"/>
            </w:pPr>
            <w:r w:rsidRPr="001A6EE5">
              <w:rPr>
                <w:rFonts w:hint="eastAsia"/>
              </w:rPr>
              <w:t>C1</w:t>
            </w:r>
            <w:r w:rsidRPr="001A6EE5">
              <w:rPr>
                <w:rFonts w:hint="eastAsia"/>
              </w:rPr>
              <w:t>道德實踐與公民意識</w:t>
            </w:r>
          </w:p>
          <w:p w14:paraId="1560A408" w14:textId="77777777" w:rsidR="001A6EE5" w:rsidRPr="001A6EE5" w:rsidRDefault="001A6EE5" w:rsidP="001A6EE5">
            <w:pPr>
              <w:jc w:val="center"/>
            </w:pPr>
            <w:r w:rsidRPr="001A6EE5">
              <w:rPr>
                <w:rFonts w:hint="eastAsia"/>
              </w:rPr>
              <w:t>C2</w:t>
            </w:r>
            <w:r w:rsidRPr="001A6EE5">
              <w:rPr>
                <w:rFonts w:hint="eastAsia"/>
              </w:rPr>
              <w:t>人際關係與團隊合作</w:t>
            </w:r>
          </w:p>
          <w:p w14:paraId="61D476CF" w14:textId="378187F2" w:rsidR="001A6EE5" w:rsidRDefault="001A6EE5" w:rsidP="001A6EE5">
            <w:pPr>
              <w:jc w:val="center"/>
            </w:pPr>
            <w:r w:rsidRPr="001A6EE5">
              <w:rPr>
                <w:rFonts w:hint="eastAsia"/>
              </w:rPr>
              <w:t>C3</w:t>
            </w:r>
            <w:r w:rsidRPr="001A6EE5">
              <w:rPr>
                <w:rFonts w:hint="eastAsia"/>
              </w:rPr>
              <w:t>多元文化與國際理解</w:t>
            </w:r>
          </w:p>
        </w:tc>
        <w:tc>
          <w:tcPr>
            <w:tcW w:w="4955" w:type="dxa"/>
          </w:tcPr>
          <w:p w14:paraId="7B0011A1" w14:textId="77777777" w:rsidR="001A6EE5" w:rsidRDefault="001A6EE5" w:rsidP="001A6EE5">
            <w:r>
              <w:rPr>
                <w:rFonts w:hint="eastAsia"/>
              </w:rPr>
              <w:t>英</w:t>
            </w:r>
            <w:r>
              <w:rPr>
                <w:rFonts w:hint="eastAsia"/>
              </w:rPr>
              <w:t>-J-C2</w:t>
            </w:r>
          </w:p>
          <w:p w14:paraId="1E686A74" w14:textId="77777777" w:rsidR="001A6EE5" w:rsidRDefault="001A6EE5" w:rsidP="001A6EE5">
            <w:r>
              <w:rPr>
                <w:rFonts w:hint="eastAsia"/>
              </w:rPr>
              <w:t>積極參與課內及課外英語文團體學習活動，培養團隊合作精神。</w:t>
            </w:r>
          </w:p>
          <w:p w14:paraId="5790C3C3" w14:textId="77777777" w:rsidR="001A6EE5" w:rsidRDefault="001A6EE5" w:rsidP="001A6EE5">
            <w:r>
              <w:rPr>
                <w:rFonts w:hint="eastAsia"/>
              </w:rPr>
              <w:t>英</w:t>
            </w:r>
            <w:r>
              <w:rPr>
                <w:rFonts w:hint="eastAsia"/>
              </w:rPr>
              <w:t>-J-C3</w:t>
            </w:r>
          </w:p>
          <w:p w14:paraId="2EDEBFBD" w14:textId="67B2F6B7" w:rsidR="001A6EE5" w:rsidRDefault="001A6EE5" w:rsidP="001A6EE5">
            <w:r>
              <w:rPr>
                <w:rFonts w:hint="eastAsia"/>
              </w:rPr>
              <w:t>具備基本的世界觀，能以簡易英語介紹國內外主要節慶習俗及風土民情，並加以比較、尊重、接納。</w:t>
            </w:r>
          </w:p>
        </w:tc>
      </w:tr>
      <w:tr w:rsidR="009F73C9" w14:paraId="388EC917" w14:textId="77777777" w:rsidTr="001A6EE5">
        <w:tc>
          <w:tcPr>
            <w:tcW w:w="1129" w:type="dxa"/>
            <w:vMerge w:val="restart"/>
          </w:tcPr>
          <w:p w14:paraId="7BB0130C" w14:textId="1FD25124" w:rsidR="009F73C9" w:rsidRDefault="009F73C9" w:rsidP="009F73C9">
            <w:r>
              <w:rPr>
                <w:rFonts w:hint="eastAsia"/>
              </w:rPr>
              <w:t>數學</w:t>
            </w:r>
          </w:p>
        </w:tc>
        <w:tc>
          <w:tcPr>
            <w:tcW w:w="4401" w:type="dxa"/>
          </w:tcPr>
          <w:p w14:paraId="201FBB83" w14:textId="77777777" w:rsidR="009F73C9" w:rsidRPr="001A6EE5" w:rsidRDefault="009F73C9" w:rsidP="009F73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  <w:r w:rsidRPr="001A6EE5">
              <w:rPr>
                <w:rFonts w:hint="eastAsia"/>
                <w:b/>
              </w:rPr>
              <w:t>自主行動</w:t>
            </w:r>
          </w:p>
          <w:p w14:paraId="7C694915" w14:textId="77777777" w:rsidR="009F73C9" w:rsidRDefault="009F73C9" w:rsidP="009F73C9">
            <w:pPr>
              <w:jc w:val="center"/>
            </w:pPr>
            <w:r>
              <w:rPr>
                <w:rFonts w:hint="eastAsia"/>
              </w:rPr>
              <w:t>A1</w:t>
            </w:r>
            <w:r>
              <w:rPr>
                <w:rFonts w:hint="eastAsia"/>
              </w:rPr>
              <w:t>身心素質與自我精進</w:t>
            </w:r>
          </w:p>
          <w:p w14:paraId="6E25A92E" w14:textId="77777777" w:rsidR="009F73C9" w:rsidRDefault="009F73C9" w:rsidP="009F73C9">
            <w:pPr>
              <w:jc w:val="center"/>
            </w:pPr>
            <w:r>
              <w:rPr>
                <w:rFonts w:hint="eastAsia"/>
              </w:rPr>
              <w:t>A2</w:t>
            </w:r>
            <w:r>
              <w:rPr>
                <w:rFonts w:hint="eastAsia"/>
              </w:rPr>
              <w:t>系統思考與解決問題</w:t>
            </w:r>
          </w:p>
          <w:p w14:paraId="2CD7B61C" w14:textId="35D841F9" w:rsidR="009F73C9" w:rsidRPr="001A6EE5" w:rsidRDefault="009F73C9" w:rsidP="009F73C9">
            <w:pPr>
              <w:jc w:val="center"/>
              <w:rPr>
                <w:b/>
              </w:rPr>
            </w:pPr>
            <w:r>
              <w:rPr>
                <w:rFonts w:hint="eastAsia"/>
              </w:rPr>
              <w:t>A3</w:t>
            </w:r>
            <w:r>
              <w:rPr>
                <w:rFonts w:hint="eastAsia"/>
              </w:rPr>
              <w:t>規劃執行與創新應變</w:t>
            </w:r>
          </w:p>
        </w:tc>
        <w:tc>
          <w:tcPr>
            <w:tcW w:w="4955" w:type="dxa"/>
          </w:tcPr>
          <w:p w14:paraId="38955191" w14:textId="77777777" w:rsidR="009F73C9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數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-J-A1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對於學習數學有信心和正向態度，能使用適當的數學語言進行溝通，並能將所學應用於日常生活中。</w:t>
            </w:r>
          </w:p>
          <w:p w14:paraId="3B114908" w14:textId="77777777" w:rsidR="00985070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數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-J-A2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具備有理數、根式、坐標系之運作能力，並能以符號代表數或幾何物件，執行運算與推論，在生活情境或可理解的想像情境中，分析本質以解決問題。</w:t>
            </w:r>
          </w:p>
          <w:p w14:paraId="6A7228A9" w14:textId="500C8B60" w:rsidR="00985070" w:rsidRDefault="00985070" w:rsidP="009F73C9">
            <w:pPr>
              <w:rPr>
                <w:rFonts w:hint="eastAsia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數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-J-A3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具備識別現實生活問題和數學的關聯的能力，可從多元、彈性角度擬訂問題解決計畫，並能將問題解答轉化於真實世界。</w:t>
            </w:r>
          </w:p>
        </w:tc>
      </w:tr>
      <w:tr w:rsidR="009F73C9" w14:paraId="1F394739" w14:textId="77777777" w:rsidTr="001A6EE5">
        <w:tc>
          <w:tcPr>
            <w:tcW w:w="1129" w:type="dxa"/>
            <w:vMerge/>
          </w:tcPr>
          <w:p w14:paraId="6444D3D1" w14:textId="77777777" w:rsidR="009F73C9" w:rsidRDefault="009F73C9" w:rsidP="009F73C9"/>
        </w:tc>
        <w:tc>
          <w:tcPr>
            <w:tcW w:w="4401" w:type="dxa"/>
          </w:tcPr>
          <w:p w14:paraId="4467B577" w14:textId="77777777" w:rsidR="009F73C9" w:rsidRDefault="009F73C9" w:rsidP="009F73C9">
            <w:pPr>
              <w:jc w:val="center"/>
            </w:pPr>
            <w:r>
              <w:rPr>
                <w:rFonts w:hint="eastAsia"/>
                <w:b/>
              </w:rPr>
              <w:t>B</w:t>
            </w:r>
            <w:r w:rsidRPr="001A6EE5">
              <w:rPr>
                <w:rFonts w:hint="eastAsia"/>
                <w:b/>
              </w:rPr>
              <w:t>溝通互動</w:t>
            </w:r>
          </w:p>
          <w:p w14:paraId="59A95F0F" w14:textId="77777777" w:rsidR="009F73C9" w:rsidRDefault="009F73C9" w:rsidP="009F73C9">
            <w:pPr>
              <w:jc w:val="center"/>
            </w:pPr>
            <w:r>
              <w:rPr>
                <w:rFonts w:hint="eastAsia"/>
              </w:rPr>
              <w:t>B1</w:t>
            </w:r>
            <w:r>
              <w:rPr>
                <w:rFonts w:hint="eastAsia"/>
              </w:rPr>
              <w:t>符號運用與溝通表達</w:t>
            </w:r>
          </w:p>
          <w:p w14:paraId="51B0B191" w14:textId="77777777" w:rsidR="009F73C9" w:rsidRDefault="009F73C9" w:rsidP="009F73C9">
            <w:pPr>
              <w:jc w:val="center"/>
            </w:pPr>
            <w:r>
              <w:rPr>
                <w:rFonts w:hint="eastAsia"/>
              </w:rPr>
              <w:t>B2</w:t>
            </w:r>
            <w:r>
              <w:rPr>
                <w:rFonts w:hint="eastAsia"/>
              </w:rPr>
              <w:t>科技資訊與媒體素養</w:t>
            </w:r>
          </w:p>
          <w:p w14:paraId="3F7ED7EF" w14:textId="0298EFD5" w:rsidR="009F73C9" w:rsidRPr="001A6EE5" w:rsidRDefault="009F73C9" w:rsidP="009F73C9">
            <w:pPr>
              <w:jc w:val="center"/>
              <w:rPr>
                <w:b/>
              </w:rPr>
            </w:pPr>
            <w:r>
              <w:rPr>
                <w:rFonts w:hint="eastAsia"/>
              </w:rPr>
              <w:t>B3</w:t>
            </w:r>
            <w:r>
              <w:rPr>
                <w:rFonts w:hint="eastAsia"/>
              </w:rPr>
              <w:t>藝術涵養與美感素養</w:t>
            </w:r>
          </w:p>
        </w:tc>
        <w:tc>
          <w:tcPr>
            <w:tcW w:w="4955" w:type="dxa"/>
          </w:tcPr>
          <w:p w14:paraId="2575369C" w14:textId="77777777" w:rsidR="009F73C9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數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-J-B1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具備處理代數與幾何中數學關係的能力，並用以描述情境中的現象。能在經驗範圍內，以數學語言表述平面與空間的基本關係和性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質。能以基本的統計量與機率，描述生活中不確定性的程度。</w:t>
            </w:r>
          </w:p>
          <w:p w14:paraId="6BA9726C" w14:textId="77777777" w:rsidR="00985070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數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-J-B2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具備正確使用計算機以增進學習的素養，包含知道其適用性與限制、認識其與數學知識的輔成價值，並能用以執行數學程序。能認識統計資料的基本特徵。</w:t>
            </w:r>
          </w:p>
          <w:p w14:paraId="002ED1F5" w14:textId="0437610A" w:rsidR="00985070" w:rsidRDefault="00985070" w:rsidP="009F73C9">
            <w:pPr>
              <w:rPr>
                <w:rFonts w:hint="eastAsia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數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-J-B3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具備辨認藝術作品中的幾何形體或數量關係的素養，並能在數學的推導中，享受數學之美。</w:t>
            </w:r>
          </w:p>
        </w:tc>
      </w:tr>
      <w:tr w:rsidR="009F73C9" w14:paraId="63DF233F" w14:textId="77777777" w:rsidTr="001A6EE5">
        <w:tc>
          <w:tcPr>
            <w:tcW w:w="1129" w:type="dxa"/>
            <w:vMerge/>
          </w:tcPr>
          <w:p w14:paraId="61A9D51D" w14:textId="77777777" w:rsidR="009F73C9" w:rsidRDefault="009F73C9" w:rsidP="009F73C9"/>
        </w:tc>
        <w:tc>
          <w:tcPr>
            <w:tcW w:w="4401" w:type="dxa"/>
          </w:tcPr>
          <w:p w14:paraId="40355DED" w14:textId="77777777" w:rsidR="009F73C9" w:rsidRDefault="009F73C9" w:rsidP="009F73C9">
            <w:pPr>
              <w:jc w:val="center"/>
              <w:rPr>
                <w:b/>
              </w:rPr>
            </w:pPr>
            <w:r w:rsidRPr="001A6EE5">
              <w:rPr>
                <w:rFonts w:hint="eastAsia"/>
                <w:b/>
              </w:rPr>
              <w:t>C</w:t>
            </w:r>
            <w:r w:rsidRPr="001A6EE5">
              <w:rPr>
                <w:rFonts w:hint="eastAsia"/>
                <w:b/>
              </w:rPr>
              <w:t>社會參與</w:t>
            </w:r>
          </w:p>
          <w:p w14:paraId="5A6112A2" w14:textId="77777777" w:rsidR="009F73C9" w:rsidRPr="001A6EE5" w:rsidRDefault="009F73C9" w:rsidP="009F73C9">
            <w:pPr>
              <w:jc w:val="center"/>
            </w:pPr>
            <w:r w:rsidRPr="001A6EE5">
              <w:rPr>
                <w:rFonts w:hint="eastAsia"/>
              </w:rPr>
              <w:t>C1</w:t>
            </w:r>
            <w:r w:rsidRPr="001A6EE5">
              <w:rPr>
                <w:rFonts w:hint="eastAsia"/>
              </w:rPr>
              <w:t>道德實踐與公民意識</w:t>
            </w:r>
          </w:p>
          <w:p w14:paraId="5914B0E9" w14:textId="77777777" w:rsidR="009F73C9" w:rsidRPr="001A6EE5" w:rsidRDefault="009F73C9" w:rsidP="009F73C9">
            <w:pPr>
              <w:jc w:val="center"/>
            </w:pPr>
            <w:r w:rsidRPr="001A6EE5">
              <w:rPr>
                <w:rFonts w:hint="eastAsia"/>
              </w:rPr>
              <w:t>C2</w:t>
            </w:r>
            <w:r w:rsidRPr="001A6EE5">
              <w:rPr>
                <w:rFonts w:hint="eastAsia"/>
              </w:rPr>
              <w:t>人際關係與團隊合作</w:t>
            </w:r>
          </w:p>
          <w:p w14:paraId="4B619360" w14:textId="09D3AF3E" w:rsidR="009F73C9" w:rsidRPr="001A6EE5" w:rsidRDefault="009F73C9" w:rsidP="009F73C9">
            <w:pPr>
              <w:jc w:val="center"/>
              <w:rPr>
                <w:b/>
              </w:rPr>
            </w:pPr>
            <w:r w:rsidRPr="001A6EE5">
              <w:rPr>
                <w:rFonts w:hint="eastAsia"/>
              </w:rPr>
              <w:t>C3</w:t>
            </w:r>
            <w:r w:rsidRPr="001A6EE5">
              <w:rPr>
                <w:rFonts w:hint="eastAsia"/>
              </w:rPr>
              <w:t>多元文化與國際理解</w:t>
            </w:r>
          </w:p>
        </w:tc>
        <w:tc>
          <w:tcPr>
            <w:tcW w:w="4955" w:type="dxa"/>
          </w:tcPr>
          <w:p w14:paraId="5D057DA4" w14:textId="77777777" w:rsidR="009F73C9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數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-J-C1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具備從證據討論與反思事情的態度，提出合理的論述，並能和他人進行理性溝通與合作。</w:t>
            </w:r>
          </w:p>
          <w:p w14:paraId="1681BA6D" w14:textId="77777777" w:rsidR="00985070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數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-J-C2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樂於與他人良好互動與溝通以解決問題，並欣賞問題的多元解法。</w:t>
            </w:r>
          </w:p>
          <w:p w14:paraId="795F9B8B" w14:textId="2A4AED03" w:rsidR="00985070" w:rsidRDefault="00985070" w:rsidP="009F73C9">
            <w:pPr>
              <w:rPr>
                <w:rFonts w:hint="eastAsia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數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-J-C3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具備敏察和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接納數學發展的全球性歷史與地理背景的素養。</w:t>
            </w:r>
          </w:p>
        </w:tc>
      </w:tr>
      <w:tr w:rsidR="009F73C9" w14:paraId="53764947" w14:textId="77777777" w:rsidTr="001A6EE5">
        <w:tc>
          <w:tcPr>
            <w:tcW w:w="1129" w:type="dxa"/>
            <w:vMerge w:val="restart"/>
          </w:tcPr>
          <w:p w14:paraId="230555FE" w14:textId="279D8DF6" w:rsidR="009F73C9" w:rsidRDefault="009F73C9" w:rsidP="009F73C9">
            <w:r>
              <w:rPr>
                <w:rFonts w:hint="eastAsia"/>
              </w:rPr>
              <w:t>社會</w:t>
            </w:r>
          </w:p>
        </w:tc>
        <w:tc>
          <w:tcPr>
            <w:tcW w:w="4401" w:type="dxa"/>
          </w:tcPr>
          <w:p w14:paraId="4B36D05A" w14:textId="77777777" w:rsidR="009F73C9" w:rsidRPr="001A6EE5" w:rsidRDefault="009F73C9" w:rsidP="009F73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  <w:r w:rsidRPr="001A6EE5">
              <w:rPr>
                <w:rFonts w:hint="eastAsia"/>
                <w:b/>
              </w:rPr>
              <w:t>自主行動</w:t>
            </w:r>
          </w:p>
          <w:p w14:paraId="10E3DD8C" w14:textId="77777777" w:rsidR="009F73C9" w:rsidRDefault="009F73C9" w:rsidP="009F73C9">
            <w:pPr>
              <w:jc w:val="center"/>
            </w:pPr>
            <w:r>
              <w:rPr>
                <w:rFonts w:hint="eastAsia"/>
              </w:rPr>
              <w:t>A1</w:t>
            </w:r>
            <w:r>
              <w:rPr>
                <w:rFonts w:hint="eastAsia"/>
              </w:rPr>
              <w:t>身心素質與自我精進</w:t>
            </w:r>
          </w:p>
          <w:p w14:paraId="10B6F6F7" w14:textId="77777777" w:rsidR="009F73C9" w:rsidRDefault="009F73C9" w:rsidP="009F73C9">
            <w:pPr>
              <w:jc w:val="center"/>
            </w:pPr>
            <w:r>
              <w:rPr>
                <w:rFonts w:hint="eastAsia"/>
              </w:rPr>
              <w:t>A2</w:t>
            </w:r>
            <w:r>
              <w:rPr>
                <w:rFonts w:hint="eastAsia"/>
              </w:rPr>
              <w:t>系統思考與解決問題</w:t>
            </w:r>
          </w:p>
          <w:p w14:paraId="1EC0C066" w14:textId="562D108F" w:rsidR="009F73C9" w:rsidRPr="001A6EE5" w:rsidRDefault="009F73C9" w:rsidP="009F73C9">
            <w:pPr>
              <w:jc w:val="center"/>
              <w:rPr>
                <w:b/>
              </w:rPr>
            </w:pPr>
            <w:r>
              <w:rPr>
                <w:rFonts w:hint="eastAsia"/>
              </w:rPr>
              <w:t>A3</w:t>
            </w:r>
            <w:r>
              <w:rPr>
                <w:rFonts w:hint="eastAsia"/>
              </w:rPr>
              <w:t>規劃執行與創新應變</w:t>
            </w:r>
          </w:p>
        </w:tc>
        <w:tc>
          <w:tcPr>
            <w:tcW w:w="4955" w:type="dxa"/>
          </w:tcPr>
          <w:p w14:paraId="0B315BD7" w14:textId="77777777" w:rsidR="009F73C9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社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-J-A1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探索自我潛能、自我價值與生命意義，培育合宜的人生觀。</w:t>
            </w:r>
          </w:p>
          <w:p w14:paraId="32853571" w14:textId="77777777" w:rsidR="00985070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社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-J-A2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覺察人類生活相關議題，進而分析判斷及反思，並嘗試改善或解決問題。</w:t>
            </w:r>
          </w:p>
          <w:p w14:paraId="63A1DBB3" w14:textId="7D7B6E59" w:rsidR="00985070" w:rsidRDefault="00985070" w:rsidP="009F73C9">
            <w:pPr>
              <w:rPr>
                <w:rFonts w:hint="eastAsia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社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-J-A3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主動學習與探究人類生活相關議題，善用資源並規劃相對應的行動方案及創新突破的可能性。</w:t>
            </w:r>
          </w:p>
        </w:tc>
      </w:tr>
      <w:tr w:rsidR="009F73C9" w14:paraId="34C06F75" w14:textId="77777777" w:rsidTr="001A6EE5">
        <w:tc>
          <w:tcPr>
            <w:tcW w:w="1129" w:type="dxa"/>
            <w:vMerge/>
          </w:tcPr>
          <w:p w14:paraId="56E4601B" w14:textId="77777777" w:rsidR="009F73C9" w:rsidRDefault="009F73C9" w:rsidP="009F73C9"/>
        </w:tc>
        <w:tc>
          <w:tcPr>
            <w:tcW w:w="4401" w:type="dxa"/>
          </w:tcPr>
          <w:p w14:paraId="19E12BF2" w14:textId="77777777" w:rsidR="009F73C9" w:rsidRDefault="009F73C9" w:rsidP="009F73C9">
            <w:pPr>
              <w:jc w:val="center"/>
            </w:pPr>
            <w:r>
              <w:rPr>
                <w:rFonts w:hint="eastAsia"/>
                <w:b/>
              </w:rPr>
              <w:t>B</w:t>
            </w:r>
            <w:r w:rsidRPr="001A6EE5">
              <w:rPr>
                <w:rFonts w:hint="eastAsia"/>
                <w:b/>
              </w:rPr>
              <w:t>溝通互動</w:t>
            </w:r>
          </w:p>
          <w:p w14:paraId="6E5FAF43" w14:textId="77777777" w:rsidR="009F73C9" w:rsidRDefault="009F73C9" w:rsidP="009F73C9">
            <w:pPr>
              <w:jc w:val="center"/>
            </w:pPr>
            <w:r>
              <w:rPr>
                <w:rFonts w:hint="eastAsia"/>
              </w:rPr>
              <w:t>B1</w:t>
            </w:r>
            <w:r>
              <w:rPr>
                <w:rFonts w:hint="eastAsia"/>
              </w:rPr>
              <w:t>符號運用與溝通表達</w:t>
            </w:r>
          </w:p>
          <w:p w14:paraId="67D3A110" w14:textId="77777777" w:rsidR="009F73C9" w:rsidRDefault="009F73C9" w:rsidP="009F73C9">
            <w:pPr>
              <w:jc w:val="center"/>
            </w:pPr>
            <w:r>
              <w:rPr>
                <w:rFonts w:hint="eastAsia"/>
              </w:rPr>
              <w:t>B2</w:t>
            </w:r>
            <w:r>
              <w:rPr>
                <w:rFonts w:hint="eastAsia"/>
              </w:rPr>
              <w:t>科技資訊與媒體素養</w:t>
            </w:r>
          </w:p>
          <w:p w14:paraId="1247C20E" w14:textId="3CD6C93D" w:rsidR="009F73C9" w:rsidRPr="001A6EE5" w:rsidRDefault="009F73C9" w:rsidP="009F73C9">
            <w:pPr>
              <w:jc w:val="center"/>
              <w:rPr>
                <w:b/>
              </w:rPr>
            </w:pPr>
            <w:r>
              <w:rPr>
                <w:rFonts w:hint="eastAsia"/>
              </w:rPr>
              <w:t>B3</w:t>
            </w:r>
            <w:r>
              <w:rPr>
                <w:rFonts w:hint="eastAsia"/>
              </w:rPr>
              <w:t>藝術涵養與美感素養</w:t>
            </w:r>
          </w:p>
        </w:tc>
        <w:tc>
          <w:tcPr>
            <w:tcW w:w="4955" w:type="dxa"/>
          </w:tcPr>
          <w:p w14:paraId="64D51D15" w14:textId="77777777" w:rsidR="009F73C9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社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-J-B1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運用文字、語言、表格與圖像等表徵符號，表達人類生活的豐富面貌，並能促進相互溝通與理解。</w:t>
            </w:r>
          </w:p>
          <w:p w14:paraId="388C3C6A" w14:textId="77777777" w:rsidR="00985070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社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-J-B2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理解不同時空的科技與媒體發展和應用，增進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媒體識讀能力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，並思辨其在生活中可能帶來的衝突與影響。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  <w:p w14:paraId="65EC492F" w14:textId="2502169C" w:rsidR="00985070" w:rsidRDefault="00985070" w:rsidP="009F73C9">
            <w:pPr>
              <w:rPr>
                <w:rFonts w:hint="eastAsia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社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-J-B3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欣賞不同時空環境下形塑的自然、族群與文化之美，增進生活的豐富性。</w:t>
            </w:r>
          </w:p>
        </w:tc>
      </w:tr>
      <w:tr w:rsidR="009F73C9" w14:paraId="3412A022" w14:textId="77777777" w:rsidTr="001A6EE5">
        <w:tc>
          <w:tcPr>
            <w:tcW w:w="1129" w:type="dxa"/>
            <w:vMerge/>
          </w:tcPr>
          <w:p w14:paraId="6E621324" w14:textId="77777777" w:rsidR="009F73C9" w:rsidRDefault="009F73C9" w:rsidP="009F73C9"/>
        </w:tc>
        <w:tc>
          <w:tcPr>
            <w:tcW w:w="4401" w:type="dxa"/>
          </w:tcPr>
          <w:p w14:paraId="16F30E9E" w14:textId="77777777" w:rsidR="009F73C9" w:rsidRDefault="009F73C9" w:rsidP="009F73C9">
            <w:pPr>
              <w:jc w:val="center"/>
              <w:rPr>
                <w:b/>
              </w:rPr>
            </w:pPr>
            <w:r w:rsidRPr="001A6EE5">
              <w:rPr>
                <w:rFonts w:hint="eastAsia"/>
                <w:b/>
              </w:rPr>
              <w:t>C</w:t>
            </w:r>
            <w:r w:rsidRPr="001A6EE5">
              <w:rPr>
                <w:rFonts w:hint="eastAsia"/>
                <w:b/>
              </w:rPr>
              <w:t>社會參與</w:t>
            </w:r>
          </w:p>
          <w:p w14:paraId="058474A1" w14:textId="77777777" w:rsidR="009F73C9" w:rsidRPr="001A6EE5" w:rsidRDefault="009F73C9" w:rsidP="009F73C9">
            <w:pPr>
              <w:jc w:val="center"/>
            </w:pPr>
            <w:r w:rsidRPr="001A6EE5">
              <w:rPr>
                <w:rFonts w:hint="eastAsia"/>
              </w:rPr>
              <w:t>C1</w:t>
            </w:r>
            <w:r w:rsidRPr="001A6EE5">
              <w:rPr>
                <w:rFonts w:hint="eastAsia"/>
              </w:rPr>
              <w:t>道德實踐與公民意識</w:t>
            </w:r>
          </w:p>
          <w:p w14:paraId="457B04ED" w14:textId="77777777" w:rsidR="009F73C9" w:rsidRPr="001A6EE5" w:rsidRDefault="009F73C9" w:rsidP="009F73C9">
            <w:pPr>
              <w:jc w:val="center"/>
            </w:pPr>
            <w:r w:rsidRPr="001A6EE5">
              <w:rPr>
                <w:rFonts w:hint="eastAsia"/>
              </w:rPr>
              <w:t>C2</w:t>
            </w:r>
            <w:r w:rsidRPr="001A6EE5">
              <w:rPr>
                <w:rFonts w:hint="eastAsia"/>
              </w:rPr>
              <w:t>人際關係與團隊合作</w:t>
            </w:r>
          </w:p>
          <w:p w14:paraId="43854B9B" w14:textId="1B78DA08" w:rsidR="009F73C9" w:rsidRPr="001A6EE5" w:rsidRDefault="009F73C9" w:rsidP="009F73C9">
            <w:pPr>
              <w:jc w:val="center"/>
              <w:rPr>
                <w:b/>
              </w:rPr>
            </w:pPr>
            <w:r w:rsidRPr="001A6EE5">
              <w:rPr>
                <w:rFonts w:hint="eastAsia"/>
              </w:rPr>
              <w:t>C3</w:t>
            </w:r>
            <w:r w:rsidRPr="001A6EE5">
              <w:rPr>
                <w:rFonts w:hint="eastAsia"/>
              </w:rPr>
              <w:t>多元文化與國際理解</w:t>
            </w:r>
          </w:p>
        </w:tc>
        <w:tc>
          <w:tcPr>
            <w:tcW w:w="4955" w:type="dxa"/>
          </w:tcPr>
          <w:p w14:paraId="57EBAB52" w14:textId="77777777" w:rsidR="009F73C9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社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-J-C1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培養道德思辨與實踐能力、尊重人權的態度，具備民主素養、法治觀念、環境倫理以及在地與全球意識，參與社會公益活動。</w:t>
            </w:r>
          </w:p>
          <w:p w14:paraId="7C44CEB3" w14:textId="77777777" w:rsidR="00985070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社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-J-C2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具備同理與理性溝通的知能與態度，發展與人合作的互動關係。</w:t>
            </w:r>
          </w:p>
          <w:p w14:paraId="6BB25924" w14:textId="255EDDD3" w:rsidR="00985070" w:rsidRDefault="00985070" w:rsidP="009F73C9">
            <w:pPr>
              <w:rPr>
                <w:rFonts w:hint="eastAsia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社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-J-C3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尊重並欣賞各族群文化的多樣性，了解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文化間的相互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關聯，以及臺灣與國際社會的互動關係。</w:t>
            </w:r>
          </w:p>
        </w:tc>
      </w:tr>
      <w:tr w:rsidR="009F73C9" w14:paraId="2FF00FE9" w14:textId="77777777" w:rsidTr="001A6EE5">
        <w:tc>
          <w:tcPr>
            <w:tcW w:w="1129" w:type="dxa"/>
            <w:vMerge w:val="restart"/>
          </w:tcPr>
          <w:p w14:paraId="28C62E0B" w14:textId="7B1FF7BC" w:rsidR="009F73C9" w:rsidRDefault="009F73C9" w:rsidP="009F73C9">
            <w:r>
              <w:rPr>
                <w:rFonts w:hint="eastAsia"/>
              </w:rPr>
              <w:t>自然科學</w:t>
            </w:r>
          </w:p>
        </w:tc>
        <w:tc>
          <w:tcPr>
            <w:tcW w:w="4401" w:type="dxa"/>
          </w:tcPr>
          <w:p w14:paraId="32A6CA2A" w14:textId="77777777" w:rsidR="009F73C9" w:rsidRPr="001A6EE5" w:rsidRDefault="009F73C9" w:rsidP="009F73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  <w:r w:rsidRPr="001A6EE5">
              <w:rPr>
                <w:rFonts w:hint="eastAsia"/>
                <w:b/>
              </w:rPr>
              <w:t>自主行動</w:t>
            </w:r>
          </w:p>
          <w:p w14:paraId="43A6793C" w14:textId="77777777" w:rsidR="009F73C9" w:rsidRDefault="009F73C9" w:rsidP="009F73C9">
            <w:pPr>
              <w:jc w:val="center"/>
            </w:pPr>
            <w:r>
              <w:rPr>
                <w:rFonts w:hint="eastAsia"/>
              </w:rPr>
              <w:t>A1</w:t>
            </w:r>
            <w:r>
              <w:rPr>
                <w:rFonts w:hint="eastAsia"/>
              </w:rPr>
              <w:t>身心素質與自我精進</w:t>
            </w:r>
          </w:p>
          <w:p w14:paraId="6485D3AD" w14:textId="77777777" w:rsidR="009F73C9" w:rsidRDefault="009F73C9" w:rsidP="009F73C9">
            <w:pPr>
              <w:jc w:val="center"/>
            </w:pPr>
            <w:r>
              <w:rPr>
                <w:rFonts w:hint="eastAsia"/>
              </w:rPr>
              <w:t>A2</w:t>
            </w:r>
            <w:r>
              <w:rPr>
                <w:rFonts w:hint="eastAsia"/>
              </w:rPr>
              <w:t>系統思考與解決問題</w:t>
            </w:r>
          </w:p>
          <w:p w14:paraId="55E131B7" w14:textId="7D168EBA" w:rsidR="009F73C9" w:rsidRPr="001A6EE5" w:rsidRDefault="009F73C9" w:rsidP="009F73C9">
            <w:pPr>
              <w:jc w:val="center"/>
              <w:rPr>
                <w:b/>
              </w:rPr>
            </w:pPr>
            <w:r>
              <w:rPr>
                <w:rFonts w:hint="eastAsia"/>
              </w:rPr>
              <w:t>A3</w:t>
            </w:r>
            <w:r>
              <w:rPr>
                <w:rFonts w:hint="eastAsia"/>
              </w:rPr>
              <w:t>規劃執行與創新應變</w:t>
            </w:r>
          </w:p>
        </w:tc>
        <w:tc>
          <w:tcPr>
            <w:tcW w:w="4955" w:type="dxa"/>
          </w:tcPr>
          <w:p w14:paraId="206E61F7" w14:textId="77777777" w:rsidR="009F73C9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自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-J-A1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能應用科學知識、方法與態度於日常生活當中。</w:t>
            </w:r>
          </w:p>
          <w:p w14:paraId="291C2314" w14:textId="77777777" w:rsidR="00985070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自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-J-A2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能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將所習得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的科學知識，連結到自己觀察到的自然現象及實驗數據，學習自我或團體探索證據、回應多元觀點，並能對問題、方法、資訊或數據的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可信性抱持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合理的懷疑態度或進行檢核，提出問題可能的解決方案。</w:t>
            </w:r>
          </w:p>
          <w:p w14:paraId="3B3D0B87" w14:textId="4C3B593B" w:rsidR="00985070" w:rsidRDefault="00985070" w:rsidP="009F73C9">
            <w:pPr>
              <w:rPr>
                <w:rFonts w:hint="eastAsia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自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-J-A3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具備從日常生活經驗中找出問題，並能根據問題特性、資源等因素，善用生活週遭的物品、器材儀器、科技設備及資源，規劃自然科學探究活動。</w:t>
            </w:r>
          </w:p>
        </w:tc>
      </w:tr>
      <w:tr w:rsidR="009F73C9" w14:paraId="0EFB61E0" w14:textId="77777777" w:rsidTr="001A6EE5">
        <w:tc>
          <w:tcPr>
            <w:tcW w:w="1129" w:type="dxa"/>
            <w:vMerge/>
          </w:tcPr>
          <w:p w14:paraId="358A41D8" w14:textId="77777777" w:rsidR="009F73C9" w:rsidRDefault="009F73C9" w:rsidP="009F73C9"/>
        </w:tc>
        <w:tc>
          <w:tcPr>
            <w:tcW w:w="4401" w:type="dxa"/>
          </w:tcPr>
          <w:p w14:paraId="656E7193" w14:textId="77777777" w:rsidR="009F73C9" w:rsidRDefault="009F73C9" w:rsidP="009F73C9">
            <w:pPr>
              <w:jc w:val="center"/>
            </w:pPr>
            <w:r>
              <w:rPr>
                <w:rFonts w:hint="eastAsia"/>
                <w:b/>
              </w:rPr>
              <w:t>B</w:t>
            </w:r>
            <w:r w:rsidRPr="001A6EE5">
              <w:rPr>
                <w:rFonts w:hint="eastAsia"/>
                <w:b/>
              </w:rPr>
              <w:t>溝通互動</w:t>
            </w:r>
          </w:p>
          <w:p w14:paraId="590805EB" w14:textId="77777777" w:rsidR="009F73C9" w:rsidRDefault="009F73C9" w:rsidP="009F73C9">
            <w:pPr>
              <w:jc w:val="center"/>
            </w:pPr>
            <w:r>
              <w:rPr>
                <w:rFonts w:hint="eastAsia"/>
              </w:rPr>
              <w:t>B1</w:t>
            </w:r>
            <w:r>
              <w:rPr>
                <w:rFonts w:hint="eastAsia"/>
              </w:rPr>
              <w:t>符號運用與溝通表達</w:t>
            </w:r>
          </w:p>
          <w:p w14:paraId="23D7E955" w14:textId="77777777" w:rsidR="009F73C9" w:rsidRDefault="009F73C9" w:rsidP="009F73C9">
            <w:pPr>
              <w:jc w:val="center"/>
            </w:pPr>
            <w:r>
              <w:rPr>
                <w:rFonts w:hint="eastAsia"/>
              </w:rPr>
              <w:t>B2</w:t>
            </w:r>
            <w:r>
              <w:rPr>
                <w:rFonts w:hint="eastAsia"/>
              </w:rPr>
              <w:t>科技資訊與媒體素養</w:t>
            </w:r>
          </w:p>
          <w:p w14:paraId="140CD8C2" w14:textId="2D1F1701" w:rsidR="009F73C9" w:rsidRPr="001A6EE5" w:rsidRDefault="009F73C9" w:rsidP="009F73C9">
            <w:pPr>
              <w:jc w:val="center"/>
              <w:rPr>
                <w:b/>
              </w:rPr>
            </w:pPr>
            <w:r>
              <w:rPr>
                <w:rFonts w:hint="eastAsia"/>
              </w:rPr>
              <w:t>B3</w:t>
            </w:r>
            <w:r>
              <w:rPr>
                <w:rFonts w:hint="eastAsia"/>
              </w:rPr>
              <w:t>藝術涵養與美感素養</w:t>
            </w:r>
          </w:p>
        </w:tc>
        <w:tc>
          <w:tcPr>
            <w:tcW w:w="4955" w:type="dxa"/>
          </w:tcPr>
          <w:p w14:paraId="6BF23DBD" w14:textId="77777777" w:rsidR="009F73C9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自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-J-B1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能分析歸納、製作圖表、使用資訊及數學運算等方法，整理自然科學資訊或數據，並利用口語、影像、文字與圖案、繪圖或實物、科學名詞、數學公式、模型等，表達探究之過程、發現與成果、價值和限制等。</w:t>
            </w:r>
          </w:p>
          <w:p w14:paraId="6E19B29B" w14:textId="77777777" w:rsidR="00985070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自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-J-B2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能操作適合學習階段的科技設備與資源，並從學習活動、日常經驗及科技運用、自然環境、書刊及網路媒體中，培養相關倫理與分辨資訊之可信程度及進行各種有計畫的觀察，以獲得有助於探究和問題解決的資訊。</w:t>
            </w:r>
          </w:p>
          <w:p w14:paraId="4BE4436C" w14:textId="0639B856" w:rsidR="00985070" w:rsidRDefault="00985070" w:rsidP="009F73C9">
            <w:pPr>
              <w:rPr>
                <w:rFonts w:hint="eastAsia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自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-J-B3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透過欣賞山川大地、風雲雨露、河海大洋、日月星辰，體驗自然與生命之美。</w:t>
            </w:r>
          </w:p>
        </w:tc>
      </w:tr>
      <w:tr w:rsidR="009F73C9" w14:paraId="07A63E37" w14:textId="77777777" w:rsidTr="001A6EE5">
        <w:tc>
          <w:tcPr>
            <w:tcW w:w="1129" w:type="dxa"/>
            <w:vMerge/>
          </w:tcPr>
          <w:p w14:paraId="56489FD4" w14:textId="77777777" w:rsidR="009F73C9" w:rsidRDefault="009F73C9" w:rsidP="009F73C9"/>
        </w:tc>
        <w:tc>
          <w:tcPr>
            <w:tcW w:w="4401" w:type="dxa"/>
          </w:tcPr>
          <w:p w14:paraId="1CC252E3" w14:textId="77777777" w:rsidR="009F73C9" w:rsidRDefault="009F73C9" w:rsidP="009F73C9">
            <w:pPr>
              <w:jc w:val="center"/>
              <w:rPr>
                <w:b/>
              </w:rPr>
            </w:pPr>
            <w:r w:rsidRPr="001A6EE5">
              <w:rPr>
                <w:rFonts w:hint="eastAsia"/>
                <w:b/>
              </w:rPr>
              <w:t>C</w:t>
            </w:r>
            <w:r w:rsidRPr="001A6EE5">
              <w:rPr>
                <w:rFonts w:hint="eastAsia"/>
                <w:b/>
              </w:rPr>
              <w:t>社會參與</w:t>
            </w:r>
          </w:p>
          <w:p w14:paraId="65F299EA" w14:textId="77777777" w:rsidR="009F73C9" w:rsidRPr="001A6EE5" w:rsidRDefault="009F73C9" w:rsidP="009F73C9">
            <w:pPr>
              <w:jc w:val="center"/>
            </w:pPr>
            <w:r w:rsidRPr="001A6EE5">
              <w:rPr>
                <w:rFonts w:hint="eastAsia"/>
              </w:rPr>
              <w:t>C1</w:t>
            </w:r>
            <w:r w:rsidRPr="001A6EE5">
              <w:rPr>
                <w:rFonts w:hint="eastAsia"/>
              </w:rPr>
              <w:t>道德實踐與公民意識</w:t>
            </w:r>
          </w:p>
          <w:p w14:paraId="2707A2D7" w14:textId="77777777" w:rsidR="009F73C9" w:rsidRPr="001A6EE5" w:rsidRDefault="009F73C9" w:rsidP="009F73C9">
            <w:pPr>
              <w:jc w:val="center"/>
            </w:pPr>
            <w:r w:rsidRPr="001A6EE5">
              <w:rPr>
                <w:rFonts w:hint="eastAsia"/>
              </w:rPr>
              <w:lastRenderedPageBreak/>
              <w:t>C2</w:t>
            </w:r>
            <w:r w:rsidRPr="001A6EE5">
              <w:rPr>
                <w:rFonts w:hint="eastAsia"/>
              </w:rPr>
              <w:t>人際關係與團隊合作</w:t>
            </w:r>
          </w:p>
          <w:p w14:paraId="3B285F88" w14:textId="6AFEDD1B" w:rsidR="009F73C9" w:rsidRPr="001A6EE5" w:rsidRDefault="009F73C9" w:rsidP="009F73C9">
            <w:pPr>
              <w:jc w:val="center"/>
              <w:rPr>
                <w:b/>
              </w:rPr>
            </w:pPr>
            <w:r w:rsidRPr="001A6EE5">
              <w:rPr>
                <w:rFonts w:hint="eastAsia"/>
              </w:rPr>
              <w:t>C3</w:t>
            </w:r>
            <w:r w:rsidRPr="001A6EE5">
              <w:rPr>
                <w:rFonts w:hint="eastAsia"/>
              </w:rPr>
              <w:t>多元文化與國際理解</w:t>
            </w:r>
          </w:p>
        </w:tc>
        <w:tc>
          <w:tcPr>
            <w:tcW w:w="4955" w:type="dxa"/>
          </w:tcPr>
          <w:p w14:paraId="54E50935" w14:textId="77777777" w:rsidR="009F73C9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>自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-J-C1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從日常學習中，主動關心自然環境相關公共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議題，尊重生命。</w:t>
            </w:r>
          </w:p>
          <w:p w14:paraId="41D75B4F" w14:textId="77777777" w:rsidR="00985070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自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-J-C2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透過合作學習，發展與同儕溝通、共同參與、共同執行及共同發掘科學相關知識與問題解決的能力。</w:t>
            </w:r>
          </w:p>
          <w:p w14:paraId="16E5C43E" w14:textId="269B46CB" w:rsidR="00985070" w:rsidRDefault="00985070" w:rsidP="009F73C9">
            <w:pPr>
              <w:rPr>
                <w:rFonts w:hint="eastAsia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自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-J-C3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透過環境相關議題的學習，能了解全球自然環境具有差異性與互動性，並能發展出自我文化認同與身為地球公民的價值觀。</w:t>
            </w:r>
          </w:p>
        </w:tc>
      </w:tr>
      <w:tr w:rsidR="009F73C9" w14:paraId="03E52B3A" w14:textId="77777777" w:rsidTr="001A6EE5">
        <w:tc>
          <w:tcPr>
            <w:tcW w:w="1129" w:type="dxa"/>
            <w:vMerge w:val="restart"/>
          </w:tcPr>
          <w:p w14:paraId="7E39E7B2" w14:textId="2D051E65" w:rsidR="009F73C9" w:rsidRDefault="009F73C9" w:rsidP="009F73C9">
            <w:proofErr w:type="gramStart"/>
            <w:r>
              <w:rPr>
                <w:rFonts w:hint="eastAsia"/>
              </w:rPr>
              <w:lastRenderedPageBreak/>
              <w:t>健體</w:t>
            </w:r>
            <w:proofErr w:type="gramEnd"/>
          </w:p>
        </w:tc>
        <w:tc>
          <w:tcPr>
            <w:tcW w:w="4401" w:type="dxa"/>
          </w:tcPr>
          <w:p w14:paraId="72065C91" w14:textId="77777777" w:rsidR="009F73C9" w:rsidRPr="001A6EE5" w:rsidRDefault="009F73C9" w:rsidP="009F73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  <w:r w:rsidRPr="001A6EE5">
              <w:rPr>
                <w:rFonts w:hint="eastAsia"/>
                <w:b/>
              </w:rPr>
              <w:t>自主行動</w:t>
            </w:r>
          </w:p>
          <w:p w14:paraId="791A144B" w14:textId="77777777" w:rsidR="009F73C9" w:rsidRDefault="009F73C9" w:rsidP="009F73C9">
            <w:pPr>
              <w:jc w:val="center"/>
            </w:pPr>
            <w:r>
              <w:rPr>
                <w:rFonts w:hint="eastAsia"/>
              </w:rPr>
              <w:t>A1</w:t>
            </w:r>
            <w:r>
              <w:rPr>
                <w:rFonts w:hint="eastAsia"/>
              </w:rPr>
              <w:t>身心素質與自我精進</w:t>
            </w:r>
          </w:p>
          <w:p w14:paraId="7889778E" w14:textId="77777777" w:rsidR="009F73C9" w:rsidRDefault="009F73C9" w:rsidP="009F73C9">
            <w:pPr>
              <w:jc w:val="center"/>
            </w:pPr>
            <w:r>
              <w:rPr>
                <w:rFonts w:hint="eastAsia"/>
              </w:rPr>
              <w:t>A2</w:t>
            </w:r>
            <w:r>
              <w:rPr>
                <w:rFonts w:hint="eastAsia"/>
              </w:rPr>
              <w:t>系統思考與解決問題</w:t>
            </w:r>
          </w:p>
          <w:p w14:paraId="0E7AA4AF" w14:textId="4CBC7B98" w:rsidR="009F73C9" w:rsidRPr="001A6EE5" w:rsidRDefault="009F73C9" w:rsidP="009F73C9">
            <w:pPr>
              <w:jc w:val="center"/>
              <w:rPr>
                <w:b/>
              </w:rPr>
            </w:pPr>
            <w:r>
              <w:rPr>
                <w:rFonts w:hint="eastAsia"/>
              </w:rPr>
              <w:t>A3</w:t>
            </w:r>
            <w:r>
              <w:rPr>
                <w:rFonts w:hint="eastAsia"/>
              </w:rPr>
              <w:t>規劃執行與創新應變</w:t>
            </w:r>
          </w:p>
        </w:tc>
        <w:tc>
          <w:tcPr>
            <w:tcW w:w="4955" w:type="dxa"/>
          </w:tcPr>
          <w:p w14:paraId="196080D0" w14:textId="6162A580" w:rsidR="009F73C9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健體</w:t>
            </w:r>
            <w:proofErr w:type="gramEnd"/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-J-A1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具備體育與健康的知能與態度，展現自我運動與保健潛能，探索人性、自我價值與生命意義，並積極實踐，不輕言放棄。</w:t>
            </w:r>
          </w:p>
          <w:p w14:paraId="20740E65" w14:textId="27933955" w:rsidR="00985070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健體</w:t>
            </w:r>
            <w:proofErr w:type="gramEnd"/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-J-A2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具備理解體育與健康情境的全貌，並做獨立思考與分析的知能，進而運用適當的策略，處理與解決體育與健康的問題。</w:t>
            </w:r>
          </w:p>
          <w:p w14:paraId="560B2DBF" w14:textId="70BCFA41" w:rsidR="00985070" w:rsidRDefault="00985070" w:rsidP="009F73C9">
            <w:pPr>
              <w:rPr>
                <w:rFonts w:hint="eastAsia"/>
              </w:rPr>
            </w:pPr>
            <w:proofErr w:type="gramStart"/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健體</w:t>
            </w:r>
            <w:proofErr w:type="gramEnd"/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-J-A3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具備善用體育與健康的資源，以擬定運動與保健計畫，有效執行並發揮主動學習與創新求變的能力。</w:t>
            </w:r>
          </w:p>
          <w:p w14:paraId="120C7B5C" w14:textId="386BC48F" w:rsidR="009F73C9" w:rsidRDefault="009F73C9" w:rsidP="009F73C9"/>
        </w:tc>
      </w:tr>
      <w:tr w:rsidR="009F73C9" w14:paraId="43603D9B" w14:textId="77777777" w:rsidTr="001A6EE5">
        <w:tc>
          <w:tcPr>
            <w:tcW w:w="1129" w:type="dxa"/>
            <w:vMerge/>
          </w:tcPr>
          <w:p w14:paraId="28511DCE" w14:textId="77777777" w:rsidR="009F73C9" w:rsidRDefault="009F73C9" w:rsidP="009F73C9"/>
        </w:tc>
        <w:tc>
          <w:tcPr>
            <w:tcW w:w="4401" w:type="dxa"/>
          </w:tcPr>
          <w:p w14:paraId="75DE5D8B" w14:textId="77777777" w:rsidR="009F73C9" w:rsidRDefault="009F73C9" w:rsidP="009F73C9">
            <w:pPr>
              <w:jc w:val="center"/>
            </w:pPr>
            <w:r>
              <w:rPr>
                <w:rFonts w:hint="eastAsia"/>
                <w:b/>
              </w:rPr>
              <w:t>B</w:t>
            </w:r>
            <w:r w:rsidRPr="001A6EE5">
              <w:rPr>
                <w:rFonts w:hint="eastAsia"/>
                <w:b/>
              </w:rPr>
              <w:t>溝通互動</w:t>
            </w:r>
          </w:p>
          <w:p w14:paraId="6EB789D7" w14:textId="77777777" w:rsidR="009F73C9" w:rsidRDefault="009F73C9" w:rsidP="009F73C9">
            <w:pPr>
              <w:jc w:val="center"/>
            </w:pPr>
            <w:r>
              <w:rPr>
                <w:rFonts w:hint="eastAsia"/>
              </w:rPr>
              <w:t>B1</w:t>
            </w:r>
            <w:r>
              <w:rPr>
                <w:rFonts w:hint="eastAsia"/>
              </w:rPr>
              <w:t>符號運用與溝通表達</w:t>
            </w:r>
          </w:p>
          <w:p w14:paraId="122FF020" w14:textId="77777777" w:rsidR="009F73C9" w:rsidRDefault="009F73C9" w:rsidP="009F73C9">
            <w:pPr>
              <w:jc w:val="center"/>
            </w:pPr>
            <w:r>
              <w:rPr>
                <w:rFonts w:hint="eastAsia"/>
              </w:rPr>
              <w:t>B2</w:t>
            </w:r>
            <w:r>
              <w:rPr>
                <w:rFonts w:hint="eastAsia"/>
              </w:rPr>
              <w:t>科技資訊與媒體素養</w:t>
            </w:r>
          </w:p>
          <w:p w14:paraId="4AF130D1" w14:textId="541BA835" w:rsidR="009F73C9" w:rsidRPr="001A6EE5" w:rsidRDefault="009F73C9" w:rsidP="009F73C9">
            <w:pPr>
              <w:jc w:val="center"/>
              <w:rPr>
                <w:b/>
              </w:rPr>
            </w:pPr>
            <w:r>
              <w:rPr>
                <w:rFonts w:hint="eastAsia"/>
              </w:rPr>
              <w:t>B3</w:t>
            </w:r>
            <w:r>
              <w:rPr>
                <w:rFonts w:hint="eastAsia"/>
              </w:rPr>
              <w:t>藝術涵養與美感素養</w:t>
            </w:r>
          </w:p>
        </w:tc>
        <w:tc>
          <w:tcPr>
            <w:tcW w:w="4955" w:type="dxa"/>
          </w:tcPr>
          <w:p w14:paraId="12418078" w14:textId="77777777" w:rsidR="009F73C9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健體</w:t>
            </w:r>
            <w:proofErr w:type="gramEnd"/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-J-B1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備情意表達的能力，能以同理心與人溝通互動，並理解體育與保健的基本概念，應用於日常生活中。</w:t>
            </w:r>
          </w:p>
          <w:p w14:paraId="0C7B3787" w14:textId="77777777" w:rsidR="00985070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健體</w:t>
            </w:r>
            <w:proofErr w:type="gramEnd"/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-J-B2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具備善用體育與健康相關的科技、資訊及媒體，以增進學習的素養，並察覺、思辨人與科技、資訊、媒體的互動關係。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  <w:p w14:paraId="21EAAF9F" w14:textId="571AEF3D" w:rsidR="00985070" w:rsidRDefault="00985070" w:rsidP="009F73C9">
            <w:pPr>
              <w:rPr>
                <w:rFonts w:hint="eastAsia"/>
              </w:rPr>
            </w:pPr>
            <w:proofErr w:type="gramStart"/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健體</w:t>
            </w:r>
            <w:proofErr w:type="gramEnd"/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-J-B3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具備審美與表現的能力，了解運動與健康在美學上的特質與表現方式，以增進生活中的豐富性與美感體驗。</w:t>
            </w:r>
          </w:p>
        </w:tc>
      </w:tr>
      <w:tr w:rsidR="009F73C9" w14:paraId="1927ECD4" w14:textId="77777777" w:rsidTr="001A6EE5">
        <w:tc>
          <w:tcPr>
            <w:tcW w:w="1129" w:type="dxa"/>
            <w:vMerge/>
          </w:tcPr>
          <w:p w14:paraId="34400256" w14:textId="77777777" w:rsidR="009F73C9" w:rsidRDefault="009F73C9" w:rsidP="009F73C9"/>
        </w:tc>
        <w:tc>
          <w:tcPr>
            <w:tcW w:w="4401" w:type="dxa"/>
          </w:tcPr>
          <w:p w14:paraId="4410D604" w14:textId="77777777" w:rsidR="009F73C9" w:rsidRDefault="009F73C9" w:rsidP="009F73C9">
            <w:pPr>
              <w:jc w:val="center"/>
              <w:rPr>
                <w:b/>
              </w:rPr>
            </w:pPr>
            <w:r w:rsidRPr="001A6EE5">
              <w:rPr>
                <w:rFonts w:hint="eastAsia"/>
                <w:b/>
              </w:rPr>
              <w:t>C</w:t>
            </w:r>
            <w:r w:rsidRPr="001A6EE5">
              <w:rPr>
                <w:rFonts w:hint="eastAsia"/>
                <w:b/>
              </w:rPr>
              <w:t>社會參與</w:t>
            </w:r>
          </w:p>
          <w:p w14:paraId="54EF2C59" w14:textId="77777777" w:rsidR="009F73C9" w:rsidRPr="001A6EE5" w:rsidRDefault="009F73C9" w:rsidP="009F73C9">
            <w:pPr>
              <w:jc w:val="center"/>
            </w:pPr>
            <w:r w:rsidRPr="001A6EE5">
              <w:rPr>
                <w:rFonts w:hint="eastAsia"/>
              </w:rPr>
              <w:t>C1</w:t>
            </w:r>
            <w:r w:rsidRPr="001A6EE5">
              <w:rPr>
                <w:rFonts w:hint="eastAsia"/>
              </w:rPr>
              <w:t>道德實踐與公民意識</w:t>
            </w:r>
          </w:p>
          <w:p w14:paraId="76852473" w14:textId="77777777" w:rsidR="009F73C9" w:rsidRPr="001A6EE5" w:rsidRDefault="009F73C9" w:rsidP="009F73C9">
            <w:pPr>
              <w:jc w:val="center"/>
            </w:pPr>
            <w:r w:rsidRPr="001A6EE5">
              <w:rPr>
                <w:rFonts w:hint="eastAsia"/>
              </w:rPr>
              <w:t>C2</w:t>
            </w:r>
            <w:r w:rsidRPr="001A6EE5">
              <w:rPr>
                <w:rFonts w:hint="eastAsia"/>
              </w:rPr>
              <w:t>人際關係與團隊合作</w:t>
            </w:r>
          </w:p>
          <w:p w14:paraId="16A669BF" w14:textId="6CD452F9" w:rsidR="009F73C9" w:rsidRPr="001A6EE5" w:rsidRDefault="009F73C9" w:rsidP="009F73C9">
            <w:pPr>
              <w:jc w:val="center"/>
              <w:rPr>
                <w:b/>
              </w:rPr>
            </w:pPr>
            <w:r w:rsidRPr="001A6EE5">
              <w:rPr>
                <w:rFonts w:hint="eastAsia"/>
              </w:rPr>
              <w:t>C3</w:t>
            </w:r>
            <w:r w:rsidRPr="001A6EE5">
              <w:rPr>
                <w:rFonts w:hint="eastAsia"/>
              </w:rPr>
              <w:t>多元文化與國際理解</w:t>
            </w:r>
          </w:p>
        </w:tc>
        <w:tc>
          <w:tcPr>
            <w:tcW w:w="4955" w:type="dxa"/>
          </w:tcPr>
          <w:p w14:paraId="580EB26A" w14:textId="77777777" w:rsidR="009F73C9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健體</w:t>
            </w:r>
            <w:proofErr w:type="gramEnd"/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-J-C1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具備生活中有關運動與健康的道德思辨與實踐能力及環境意識，並主動參與公益團體活動，關懷社會。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  <w:p w14:paraId="1D84992F" w14:textId="77777777" w:rsidR="00985070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gramStart"/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健體</w:t>
            </w:r>
            <w:proofErr w:type="gramEnd"/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-J-C2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具備利他及合群的知能與態度，並在體育活動和健康生活中培育相互合作及與人和諧互動的素養。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</w:p>
          <w:p w14:paraId="09338953" w14:textId="60722047" w:rsidR="00985070" w:rsidRDefault="00985070" w:rsidP="009F73C9">
            <w:pPr>
              <w:rPr>
                <w:rFonts w:hint="eastAsia"/>
              </w:rPr>
            </w:pPr>
            <w:proofErr w:type="gramStart"/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>健體</w:t>
            </w:r>
            <w:proofErr w:type="gramEnd"/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-J-C3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具備敏察和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接納多元文化的涵養，關心本土與國際體育與健康議題，並尊重與欣賞其間的差異。</w:t>
            </w:r>
          </w:p>
        </w:tc>
      </w:tr>
      <w:tr w:rsidR="009F73C9" w14:paraId="09B08C31" w14:textId="77777777" w:rsidTr="001A6EE5">
        <w:tc>
          <w:tcPr>
            <w:tcW w:w="1129" w:type="dxa"/>
            <w:vMerge w:val="restart"/>
          </w:tcPr>
          <w:p w14:paraId="511B6D5D" w14:textId="244B101A" w:rsidR="009F73C9" w:rsidRDefault="009F73C9" w:rsidP="009F73C9">
            <w:r>
              <w:rPr>
                <w:rFonts w:hint="eastAsia"/>
              </w:rPr>
              <w:lastRenderedPageBreak/>
              <w:t>藝術</w:t>
            </w:r>
          </w:p>
        </w:tc>
        <w:tc>
          <w:tcPr>
            <w:tcW w:w="4401" w:type="dxa"/>
          </w:tcPr>
          <w:p w14:paraId="7A27F047" w14:textId="77777777" w:rsidR="009F73C9" w:rsidRPr="001A6EE5" w:rsidRDefault="009F73C9" w:rsidP="009F73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  <w:r w:rsidRPr="001A6EE5">
              <w:rPr>
                <w:rFonts w:hint="eastAsia"/>
                <w:b/>
              </w:rPr>
              <w:t>自主行動</w:t>
            </w:r>
          </w:p>
          <w:p w14:paraId="6939C814" w14:textId="77777777" w:rsidR="009F73C9" w:rsidRDefault="009F73C9" w:rsidP="009F73C9">
            <w:pPr>
              <w:jc w:val="center"/>
            </w:pPr>
            <w:r>
              <w:rPr>
                <w:rFonts w:hint="eastAsia"/>
              </w:rPr>
              <w:t>A1</w:t>
            </w:r>
            <w:r>
              <w:rPr>
                <w:rFonts w:hint="eastAsia"/>
              </w:rPr>
              <w:t>身心素質與自我精進</w:t>
            </w:r>
          </w:p>
          <w:p w14:paraId="68BDA3DF" w14:textId="77777777" w:rsidR="009F73C9" w:rsidRDefault="009F73C9" w:rsidP="009F73C9">
            <w:pPr>
              <w:jc w:val="center"/>
            </w:pPr>
            <w:r>
              <w:rPr>
                <w:rFonts w:hint="eastAsia"/>
              </w:rPr>
              <w:t>A2</w:t>
            </w:r>
            <w:r>
              <w:rPr>
                <w:rFonts w:hint="eastAsia"/>
              </w:rPr>
              <w:t>系統思考與解決問題</w:t>
            </w:r>
          </w:p>
          <w:p w14:paraId="243F6852" w14:textId="4E447E79" w:rsidR="009F73C9" w:rsidRPr="001A6EE5" w:rsidRDefault="009F73C9" w:rsidP="009F73C9">
            <w:pPr>
              <w:jc w:val="center"/>
              <w:rPr>
                <w:b/>
              </w:rPr>
            </w:pPr>
            <w:r>
              <w:rPr>
                <w:rFonts w:hint="eastAsia"/>
              </w:rPr>
              <w:t>A3</w:t>
            </w:r>
            <w:r>
              <w:rPr>
                <w:rFonts w:hint="eastAsia"/>
              </w:rPr>
              <w:t>規劃執行與創新應變</w:t>
            </w:r>
          </w:p>
        </w:tc>
        <w:tc>
          <w:tcPr>
            <w:tcW w:w="4955" w:type="dxa"/>
          </w:tcPr>
          <w:p w14:paraId="43FF367C" w14:textId="77777777" w:rsidR="009F73C9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藝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-J-A1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參與藝術活動，增進美感知能。</w:t>
            </w:r>
          </w:p>
          <w:p w14:paraId="3910B524" w14:textId="77777777" w:rsidR="00985070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藝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-J-A2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嘗試設計思考，探索藝術實踐解決問題的途徑。</w:t>
            </w:r>
          </w:p>
          <w:p w14:paraId="2F91DBF8" w14:textId="3B90478D" w:rsidR="00985070" w:rsidRDefault="00985070" w:rsidP="009F73C9">
            <w:pPr>
              <w:rPr>
                <w:rFonts w:hint="eastAsia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藝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-J-A3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嘗試規劃與執行藝術活動，因應情境需求發揮創意。</w:t>
            </w:r>
          </w:p>
        </w:tc>
      </w:tr>
      <w:tr w:rsidR="009F73C9" w14:paraId="3D255DAA" w14:textId="77777777" w:rsidTr="001A6EE5">
        <w:tc>
          <w:tcPr>
            <w:tcW w:w="1129" w:type="dxa"/>
            <w:vMerge/>
          </w:tcPr>
          <w:p w14:paraId="62AC8E48" w14:textId="77777777" w:rsidR="009F73C9" w:rsidRDefault="009F73C9" w:rsidP="009F73C9"/>
        </w:tc>
        <w:tc>
          <w:tcPr>
            <w:tcW w:w="4401" w:type="dxa"/>
          </w:tcPr>
          <w:p w14:paraId="34B4C757" w14:textId="77777777" w:rsidR="009F73C9" w:rsidRDefault="009F73C9" w:rsidP="009F73C9">
            <w:pPr>
              <w:jc w:val="center"/>
            </w:pPr>
            <w:r>
              <w:rPr>
                <w:rFonts w:hint="eastAsia"/>
                <w:b/>
              </w:rPr>
              <w:t>B</w:t>
            </w:r>
            <w:r w:rsidRPr="001A6EE5">
              <w:rPr>
                <w:rFonts w:hint="eastAsia"/>
                <w:b/>
              </w:rPr>
              <w:t>溝通互動</w:t>
            </w:r>
          </w:p>
          <w:p w14:paraId="16503737" w14:textId="77777777" w:rsidR="009F73C9" w:rsidRDefault="009F73C9" w:rsidP="009F73C9">
            <w:pPr>
              <w:jc w:val="center"/>
            </w:pPr>
            <w:r>
              <w:rPr>
                <w:rFonts w:hint="eastAsia"/>
              </w:rPr>
              <w:t>B1</w:t>
            </w:r>
            <w:r>
              <w:rPr>
                <w:rFonts w:hint="eastAsia"/>
              </w:rPr>
              <w:t>符號運用與溝通表達</w:t>
            </w:r>
          </w:p>
          <w:p w14:paraId="1E62EDF5" w14:textId="77777777" w:rsidR="009F73C9" w:rsidRDefault="009F73C9" w:rsidP="009F73C9">
            <w:pPr>
              <w:jc w:val="center"/>
            </w:pPr>
            <w:r>
              <w:rPr>
                <w:rFonts w:hint="eastAsia"/>
              </w:rPr>
              <w:t>B2</w:t>
            </w:r>
            <w:r>
              <w:rPr>
                <w:rFonts w:hint="eastAsia"/>
              </w:rPr>
              <w:t>科技資訊與媒體素養</w:t>
            </w:r>
          </w:p>
          <w:p w14:paraId="10DB5246" w14:textId="544F9397" w:rsidR="009F73C9" w:rsidRPr="001A6EE5" w:rsidRDefault="009F73C9" w:rsidP="009F73C9">
            <w:pPr>
              <w:jc w:val="center"/>
              <w:rPr>
                <w:b/>
              </w:rPr>
            </w:pPr>
            <w:r>
              <w:rPr>
                <w:rFonts w:hint="eastAsia"/>
              </w:rPr>
              <w:t>B3</w:t>
            </w:r>
            <w:r>
              <w:rPr>
                <w:rFonts w:hint="eastAsia"/>
              </w:rPr>
              <w:t>藝術涵養與美感素養</w:t>
            </w:r>
          </w:p>
        </w:tc>
        <w:tc>
          <w:tcPr>
            <w:tcW w:w="4955" w:type="dxa"/>
          </w:tcPr>
          <w:p w14:paraId="55CC5CDF" w14:textId="77777777" w:rsidR="009F73C9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藝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-J-B1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應用藝術符號，以表達觀點與風格。</w:t>
            </w:r>
          </w:p>
          <w:p w14:paraId="3A8BFF97" w14:textId="77777777" w:rsidR="00985070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藝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-J-B2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思辨科技資訊、媒體與藝術的關係，進行創作與鑑賞。</w:t>
            </w:r>
          </w:p>
          <w:p w14:paraId="48F01368" w14:textId="60B565A4" w:rsidR="00985070" w:rsidRDefault="00985070" w:rsidP="009F73C9">
            <w:pPr>
              <w:rPr>
                <w:rFonts w:hint="eastAsia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藝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-J-B3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善用多元感官，探索理解藝術與生活的關聯，以展現美感意識。</w:t>
            </w:r>
          </w:p>
        </w:tc>
      </w:tr>
      <w:tr w:rsidR="009F73C9" w14:paraId="025FF64A" w14:textId="77777777" w:rsidTr="001A6EE5">
        <w:tc>
          <w:tcPr>
            <w:tcW w:w="1129" w:type="dxa"/>
            <w:vMerge/>
          </w:tcPr>
          <w:p w14:paraId="203CBC4E" w14:textId="77777777" w:rsidR="009F73C9" w:rsidRDefault="009F73C9" w:rsidP="009F73C9"/>
        </w:tc>
        <w:tc>
          <w:tcPr>
            <w:tcW w:w="4401" w:type="dxa"/>
          </w:tcPr>
          <w:p w14:paraId="0BDDDB8E" w14:textId="77777777" w:rsidR="009F73C9" w:rsidRDefault="009F73C9" w:rsidP="009F73C9">
            <w:pPr>
              <w:jc w:val="center"/>
              <w:rPr>
                <w:b/>
              </w:rPr>
            </w:pPr>
            <w:r w:rsidRPr="001A6EE5">
              <w:rPr>
                <w:rFonts w:hint="eastAsia"/>
                <w:b/>
              </w:rPr>
              <w:t>C</w:t>
            </w:r>
            <w:r w:rsidRPr="001A6EE5">
              <w:rPr>
                <w:rFonts w:hint="eastAsia"/>
                <w:b/>
              </w:rPr>
              <w:t>社會參與</w:t>
            </w:r>
          </w:p>
          <w:p w14:paraId="593C85F0" w14:textId="77777777" w:rsidR="009F73C9" w:rsidRPr="001A6EE5" w:rsidRDefault="009F73C9" w:rsidP="009F73C9">
            <w:pPr>
              <w:jc w:val="center"/>
            </w:pPr>
            <w:r w:rsidRPr="001A6EE5">
              <w:rPr>
                <w:rFonts w:hint="eastAsia"/>
              </w:rPr>
              <w:t>C1</w:t>
            </w:r>
            <w:r w:rsidRPr="001A6EE5">
              <w:rPr>
                <w:rFonts w:hint="eastAsia"/>
              </w:rPr>
              <w:t>道德實踐與公民意識</w:t>
            </w:r>
          </w:p>
          <w:p w14:paraId="01EB409A" w14:textId="77777777" w:rsidR="009F73C9" w:rsidRPr="001A6EE5" w:rsidRDefault="009F73C9" w:rsidP="009F73C9">
            <w:pPr>
              <w:jc w:val="center"/>
            </w:pPr>
            <w:r w:rsidRPr="001A6EE5">
              <w:rPr>
                <w:rFonts w:hint="eastAsia"/>
              </w:rPr>
              <w:t>C2</w:t>
            </w:r>
            <w:r w:rsidRPr="001A6EE5">
              <w:rPr>
                <w:rFonts w:hint="eastAsia"/>
              </w:rPr>
              <w:t>人際關係與團隊合作</w:t>
            </w:r>
          </w:p>
          <w:p w14:paraId="5510B8A7" w14:textId="391A0373" w:rsidR="009F73C9" w:rsidRPr="001A6EE5" w:rsidRDefault="009F73C9" w:rsidP="009F73C9">
            <w:pPr>
              <w:jc w:val="center"/>
              <w:rPr>
                <w:b/>
              </w:rPr>
            </w:pPr>
            <w:r w:rsidRPr="001A6EE5">
              <w:rPr>
                <w:rFonts w:hint="eastAsia"/>
              </w:rPr>
              <w:t>C3</w:t>
            </w:r>
            <w:r w:rsidRPr="001A6EE5">
              <w:rPr>
                <w:rFonts w:hint="eastAsia"/>
              </w:rPr>
              <w:t>多元文化與國際理解</w:t>
            </w:r>
          </w:p>
        </w:tc>
        <w:tc>
          <w:tcPr>
            <w:tcW w:w="4955" w:type="dxa"/>
          </w:tcPr>
          <w:p w14:paraId="110822E3" w14:textId="77777777" w:rsidR="009F73C9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藝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-J-C1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探討藝術活動中社會議題的意義。</w:t>
            </w:r>
          </w:p>
          <w:p w14:paraId="75925557" w14:textId="77777777" w:rsidR="00985070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藝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-J-C2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透過藝術實踐，建立利他與合群的知能，培養團隊合作與溝通協調的能力。</w:t>
            </w:r>
          </w:p>
          <w:p w14:paraId="7D88C0F8" w14:textId="2522E11A" w:rsidR="00985070" w:rsidRDefault="00985070" w:rsidP="009F73C9">
            <w:pPr>
              <w:rPr>
                <w:rFonts w:hint="eastAsia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藝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-J-C3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理解在地及全球藝術與文化的多元與差異。</w:t>
            </w:r>
          </w:p>
        </w:tc>
      </w:tr>
      <w:tr w:rsidR="009F73C9" w14:paraId="73CD913A" w14:textId="77777777" w:rsidTr="001A6EE5">
        <w:tc>
          <w:tcPr>
            <w:tcW w:w="1129" w:type="dxa"/>
            <w:vMerge w:val="restart"/>
          </w:tcPr>
          <w:p w14:paraId="33FFC76B" w14:textId="63AA6885" w:rsidR="009F73C9" w:rsidRDefault="009F73C9" w:rsidP="009F73C9">
            <w:r>
              <w:rPr>
                <w:rFonts w:hint="eastAsia"/>
              </w:rPr>
              <w:t>綜合</w:t>
            </w:r>
          </w:p>
        </w:tc>
        <w:tc>
          <w:tcPr>
            <w:tcW w:w="4401" w:type="dxa"/>
          </w:tcPr>
          <w:p w14:paraId="46A87832" w14:textId="77777777" w:rsidR="009F73C9" w:rsidRPr="001A6EE5" w:rsidRDefault="009F73C9" w:rsidP="009F73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  <w:r w:rsidRPr="001A6EE5">
              <w:rPr>
                <w:rFonts w:hint="eastAsia"/>
                <w:b/>
              </w:rPr>
              <w:t>自主行動</w:t>
            </w:r>
          </w:p>
          <w:p w14:paraId="4817FFE3" w14:textId="77777777" w:rsidR="009F73C9" w:rsidRDefault="009F73C9" w:rsidP="009F73C9">
            <w:pPr>
              <w:jc w:val="center"/>
            </w:pPr>
            <w:r>
              <w:rPr>
                <w:rFonts w:hint="eastAsia"/>
              </w:rPr>
              <w:t>A1</w:t>
            </w:r>
            <w:r>
              <w:rPr>
                <w:rFonts w:hint="eastAsia"/>
              </w:rPr>
              <w:t>身心素質與自我精進</w:t>
            </w:r>
          </w:p>
          <w:p w14:paraId="5BC08C9E" w14:textId="77777777" w:rsidR="009F73C9" w:rsidRDefault="009F73C9" w:rsidP="009F73C9">
            <w:pPr>
              <w:jc w:val="center"/>
            </w:pPr>
            <w:r>
              <w:rPr>
                <w:rFonts w:hint="eastAsia"/>
              </w:rPr>
              <w:t>A2</w:t>
            </w:r>
            <w:r>
              <w:rPr>
                <w:rFonts w:hint="eastAsia"/>
              </w:rPr>
              <w:t>系統思考與解決問題</w:t>
            </w:r>
          </w:p>
          <w:p w14:paraId="76921D00" w14:textId="04DF6B7C" w:rsidR="009F73C9" w:rsidRPr="001A6EE5" w:rsidRDefault="009F73C9" w:rsidP="009F73C9">
            <w:pPr>
              <w:jc w:val="center"/>
              <w:rPr>
                <w:b/>
              </w:rPr>
            </w:pPr>
            <w:r>
              <w:rPr>
                <w:rFonts w:hint="eastAsia"/>
              </w:rPr>
              <w:t>A3</w:t>
            </w:r>
            <w:r>
              <w:rPr>
                <w:rFonts w:hint="eastAsia"/>
              </w:rPr>
              <w:t>規劃執行與創新應變</w:t>
            </w:r>
          </w:p>
        </w:tc>
        <w:tc>
          <w:tcPr>
            <w:tcW w:w="4955" w:type="dxa"/>
          </w:tcPr>
          <w:p w14:paraId="301CF926" w14:textId="77777777" w:rsidR="009F73C9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綜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-J-A1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探索與開發自我潛能，善用資源促進生涯適性發展，省思自我價值，實踐生命意義。</w:t>
            </w:r>
          </w:p>
          <w:p w14:paraId="5261FEA4" w14:textId="77777777" w:rsidR="00985070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綜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-J-A2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釐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清學習目標，探究多元的思考與學習方法，養成自主學習的能力，運用適當的策略，解決生活議題。</w:t>
            </w:r>
          </w:p>
          <w:p w14:paraId="5E6F6DA1" w14:textId="4501AE81" w:rsidR="00985070" w:rsidRDefault="00985070" w:rsidP="009F73C9">
            <w:pPr>
              <w:rPr>
                <w:rFonts w:hint="eastAsia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綜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-J-A3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因應社會變遷與環境風險，檢核、評估學習及生活計畫，發揮創新思維，運用最佳策略，保護自我與他人。</w:t>
            </w:r>
          </w:p>
        </w:tc>
      </w:tr>
      <w:tr w:rsidR="009F73C9" w14:paraId="05D92D3B" w14:textId="77777777" w:rsidTr="001A6EE5">
        <w:tc>
          <w:tcPr>
            <w:tcW w:w="1129" w:type="dxa"/>
            <w:vMerge/>
          </w:tcPr>
          <w:p w14:paraId="2A52E19F" w14:textId="77777777" w:rsidR="009F73C9" w:rsidRDefault="009F73C9" w:rsidP="009F73C9"/>
        </w:tc>
        <w:tc>
          <w:tcPr>
            <w:tcW w:w="4401" w:type="dxa"/>
          </w:tcPr>
          <w:p w14:paraId="0A2B1E9C" w14:textId="77777777" w:rsidR="009F73C9" w:rsidRDefault="009F73C9" w:rsidP="009F73C9">
            <w:pPr>
              <w:jc w:val="center"/>
            </w:pPr>
            <w:r>
              <w:rPr>
                <w:rFonts w:hint="eastAsia"/>
                <w:b/>
              </w:rPr>
              <w:t>B</w:t>
            </w:r>
            <w:r w:rsidRPr="001A6EE5">
              <w:rPr>
                <w:rFonts w:hint="eastAsia"/>
                <w:b/>
              </w:rPr>
              <w:t>溝通互動</w:t>
            </w:r>
          </w:p>
          <w:p w14:paraId="334200BE" w14:textId="77777777" w:rsidR="009F73C9" w:rsidRDefault="009F73C9" w:rsidP="009F73C9">
            <w:pPr>
              <w:jc w:val="center"/>
            </w:pPr>
            <w:r>
              <w:rPr>
                <w:rFonts w:hint="eastAsia"/>
              </w:rPr>
              <w:t>B1</w:t>
            </w:r>
            <w:r>
              <w:rPr>
                <w:rFonts w:hint="eastAsia"/>
              </w:rPr>
              <w:t>符號運用與溝通表達</w:t>
            </w:r>
          </w:p>
          <w:p w14:paraId="06234A1A" w14:textId="77777777" w:rsidR="009F73C9" w:rsidRDefault="009F73C9" w:rsidP="009F73C9">
            <w:pPr>
              <w:jc w:val="center"/>
            </w:pPr>
            <w:r>
              <w:rPr>
                <w:rFonts w:hint="eastAsia"/>
              </w:rPr>
              <w:t>B2</w:t>
            </w:r>
            <w:r>
              <w:rPr>
                <w:rFonts w:hint="eastAsia"/>
              </w:rPr>
              <w:t>科技資訊與媒體素養</w:t>
            </w:r>
          </w:p>
          <w:p w14:paraId="48A64E34" w14:textId="12DE6917" w:rsidR="009F73C9" w:rsidRPr="001A6EE5" w:rsidRDefault="009F73C9" w:rsidP="009F73C9">
            <w:pPr>
              <w:jc w:val="center"/>
              <w:rPr>
                <w:b/>
              </w:rPr>
            </w:pPr>
            <w:r>
              <w:rPr>
                <w:rFonts w:hint="eastAsia"/>
              </w:rPr>
              <w:t>B3</w:t>
            </w:r>
            <w:r>
              <w:rPr>
                <w:rFonts w:hint="eastAsia"/>
              </w:rPr>
              <w:t>藝術涵養與美感素養</w:t>
            </w:r>
          </w:p>
        </w:tc>
        <w:tc>
          <w:tcPr>
            <w:tcW w:w="4955" w:type="dxa"/>
          </w:tcPr>
          <w:p w14:paraId="71BC6CB5" w14:textId="77777777" w:rsidR="009F73C9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綜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-J-B1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尊重、包容與欣賞他人，適切表達自己的意見與感受，運用同理心及合宜的溝通技巧，促進良好的人際互動。</w:t>
            </w:r>
          </w:p>
          <w:p w14:paraId="238A2965" w14:textId="77777777" w:rsidR="00985070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>綜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-J-B2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善用科技、資訊與媒體等資源，並能分析及判斷其適切性，進而有效執行生活中重要事務。</w:t>
            </w:r>
          </w:p>
          <w:p w14:paraId="2F12F8A2" w14:textId="763B03EC" w:rsidR="00985070" w:rsidRDefault="00985070" w:rsidP="009F73C9">
            <w:pPr>
              <w:rPr>
                <w:rFonts w:hint="eastAsia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綜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-J-B3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運用創新的能力豐富生活，於個人及家庭生活環境中展現美感，提升生活品質。</w:t>
            </w:r>
          </w:p>
        </w:tc>
      </w:tr>
      <w:tr w:rsidR="009F73C9" w14:paraId="6145B259" w14:textId="77777777" w:rsidTr="001A6EE5">
        <w:tc>
          <w:tcPr>
            <w:tcW w:w="1129" w:type="dxa"/>
            <w:vMerge/>
          </w:tcPr>
          <w:p w14:paraId="0E76A566" w14:textId="77777777" w:rsidR="009F73C9" w:rsidRDefault="009F73C9" w:rsidP="009F73C9"/>
        </w:tc>
        <w:tc>
          <w:tcPr>
            <w:tcW w:w="4401" w:type="dxa"/>
          </w:tcPr>
          <w:p w14:paraId="7972602F" w14:textId="77777777" w:rsidR="009F73C9" w:rsidRDefault="009F73C9" w:rsidP="009F73C9">
            <w:pPr>
              <w:jc w:val="center"/>
              <w:rPr>
                <w:b/>
              </w:rPr>
            </w:pPr>
            <w:r w:rsidRPr="001A6EE5">
              <w:rPr>
                <w:rFonts w:hint="eastAsia"/>
                <w:b/>
              </w:rPr>
              <w:t>C</w:t>
            </w:r>
            <w:r w:rsidRPr="001A6EE5">
              <w:rPr>
                <w:rFonts w:hint="eastAsia"/>
                <w:b/>
              </w:rPr>
              <w:t>社會參與</w:t>
            </w:r>
          </w:p>
          <w:p w14:paraId="33E0DA32" w14:textId="77777777" w:rsidR="009F73C9" w:rsidRPr="001A6EE5" w:rsidRDefault="009F73C9" w:rsidP="009F73C9">
            <w:pPr>
              <w:jc w:val="center"/>
            </w:pPr>
            <w:r w:rsidRPr="001A6EE5">
              <w:rPr>
                <w:rFonts w:hint="eastAsia"/>
              </w:rPr>
              <w:t>C1</w:t>
            </w:r>
            <w:r w:rsidRPr="001A6EE5">
              <w:rPr>
                <w:rFonts w:hint="eastAsia"/>
              </w:rPr>
              <w:t>道德實踐與公民意識</w:t>
            </w:r>
          </w:p>
          <w:p w14:paraId="541F7206" w14:textId="77777777" w:rsidR="009F73C9" w:rsidRPr="001A6EE5" w:rsidRDefault="009F73C9" w:rsidP="009F73C9">
            <w:pPr>
              <w:jc w:val="center"/>
            </w:pPr>
            <w:r w:rsidRPr="001A6EE5">
              <w:rPr>
                <w:rFonts w:hint="eastAsia"/>
              </w:rPr>
              <w:t>C2</w:t>
            </w:r>
            <w:r w:rsidRPr="001A6EE5">
              <w:rPr>
                <w:rFonts w:hint="eastAsia"/>
              </w:rPr>
              <w:t>人際關係與團隊合作</w:t>
            </w:r>
          </w:p>
          <w:p w14:paraId="78B3FE3C" w14:textId="5566436B" w:rsidR="009F73C9" w:rsidRPr="001A6EE5" w:rsidRDefault="009F73C9" w:rsidP="009F73C9">
            <w:pPr>
              <w:jc w:val="center"/>
              <w:rPr>
                <w:b/>
              </w:rPr>
            </w:pPr>
            <w:r w:rsidRPr="001A6EE5">
              <w:rPr>
                <w:rFonts w:hint="eastAsia"/>
              </w:rPr>
              <w:t>C3</w:t>
            </w:r>
            <w:r w:rsidRPr="001A6EE5">
              <w:rPr>
                <w:rFonts w:hint="eastAsia"/>
              </w:rPr>
              <w:t>多元文化與國際理解</w:t>
            </w:r>
          </w:p>
        </w:tc>
        <w:tc>
          <w:tcPr>
            <w:tcW w:w="4955" w:type="dxa"/>
          </w:tcPr>
          <w:p w14:paraId="26472E5C" w14:textId="77777777" w:rsidR="009F73C9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綜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-J-C1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探索人與環境的關係，規劃、執行服務學習和戶外學習活動，落實公民關懷並反思環境永續的行動價值。</w:t>
            </w:r>
          </w:p>
          <w:p w14:paraId="1F3DE37E" w14:textId="77777777" w:rsidR="00985070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綜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-J-C2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運用合宜的人際互動技巧，經營良好的人際關係，發揮正向影響力，培養利他與合群的態度，提升團隊效能，達成共同目標。</w:t>
            </w:r>
          </w:p>
          <w:p w14:paraId="2C2D4F3D" w14:textId="4C7EC9A2" w:rsidR="00985070" w:rsidRDefault="00985070" w:rsidP="009F73C9">
            <w:pPr>
              <w:rPr>
                <w:rFonts w:hint="eastAsia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綜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-J-C3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探索世界各地的生活方式，理解、尊重及關懷不同文化及族群，展現多元社會中應具備的生活能力。</w:t>
            </w:r>
          </w:p>
        </w:tc>
      </w:tr>
      <w:tr w:rsidR="009F73C9" w14:paraId="3327BDA1" w14:textId="77777777" w:rsidTr="001A6EE5">
        <w:tc>
          <w:tcPr>
            <w:tcW w:w="1129" w:type="dxa"/>
            <w:vMerge w:val="restart"/>
          </w:tcPr>
          <w:p w14:paraId="323FA8F2" w14:textId="40B2C88A" w:rsidR="009F73C9" w:rsidRDefault="009F73C9" w:rsidP="009F73C9">
            <w:r>
              <w:rPr>
                <w:rFonts w:hint="eastAsia"/>
              </w:rPr>
              <w:t>科技</w:t>
            </w:r>
          </w:p>
        </w:tc>
        <w:tc>
          <w:tcPr>
            <w:tcW w:w="4401" w:type="dxa"/>
          </w:tcPr>
          <w:p w14:paraId="279D20EB" w14:textId="77777777" w:rsidR="009F73C9" w:rsidRPr="001A6EE5" w:rsidRDefault="009F73C9" w:rsidP="009F73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  <w:r w:rsidRPr="001A6EE5">
              <w:rPr>
                <w:rFonts w:hint="eastAsia"/>
                <w:b/>
              </w:rPr>
              <w:t>自主行動</w:t>
            </w:r>
          </w:p>
          <w:p w14:paraId="5204A72B" w14:textId="77777777" w:rsidR="009F73C9" w:rsidRDefault="009F73C9" w:rsidP="009F73C9">
            <w:pPr>
              <w:jc w:val="center"/>
            </w:pPr>
            <w:r>
              <w:rPr>
                <w:rFonts w:hint="eastAsia"/>
              </w:rPr>
              <w:t>A1</w:t>
            </w:r>
            <w:r>
              <w:rPr>
                <w:rFonts w:hint="eastAsia"/>
              </w:rPr>
              <w:t>身心素質與自我精進</w:t>
            </w:r>
          </w:p>
          <w:p w14:paraId="178E079F" w14:textId="77777777" w:rsidR="009F73C9" w:rsidRDefault="009F73C9" w:rsidP="009F73C9">
            <w:pPr>
              <w:jc w:val="center"/>
            </w:pPr>
            <w:r>
              <w:rPr>
                <w:rFonts w:hint="eastAsia"/>
              </w:rPr>
              <w:t>A2</w:t>
            </w:r>
            <w:r>
              <w:rPr>
                <w:rFonts w:hint="eastAsia"/>
              </w:rPr>
              <w:t>系統思考與解決問題</w:t>
            </w:r>
          </w:p>
          <w:p w14:paraId="4F410981" w14:textId="3EC720EC" w:rsidR="009F73C9" w:rsidRPr="001A6EE5" w:rsidRDefault="009F73C9" w:rsidP="009F73C9">
            <w:pPr>
              <w:jc w:val="center"/>
              <w:rPr>
                <w:b/>
              </w:rPr>
            </w:pPr>
            <w:r>
              <w:rPr>
                <w:rFonts w:hint="eastAsia"/>
              </w:rPr>
              <w:t>A3</w:t>
            </w:r>
            <w:r>
              <w:rPr>
                <w:rFonts w:hint="eastAsia"/>
              </w:rPr>
              <w:t>規劃執行與創新應變</w:t>
            </w:r>
          </w:p>
        </w:tc>
        <w:tc>
          <w:tcPr>
            <w:tcW w:w="4955" w:type="dxa"/>
          </w:tcPr>
          <w:p w14:paraId="56A00F12" w14:textId="77777777" w:rsidR="009F73C9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科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-J-A1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具備良好的科技態度，並能應用科技知能，以啟發自我潛能。</w:t>
            </w:r>
          </w:p>
          <w:p w14:paraId="0E5059A1" w14:textId="77777777" w:rsidR="00985070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科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-J-A2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運用科技工具，理解與歸納問題，進而提出簡易的解決之道。</w:t>
            </w:r>
          </w:p>
          <w:p w14:paraId="0D167F8B" w14:textId="2ED57433" w:rsidR="00985070" w:rsidRDefault="00985070" w:rsidP="009F73C9">
            <w:pPr>
              <w:rPr>
                <w:rFonts w:hint="eastAsia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科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-J-A3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利用科技資源，擬定與執行科技專題活動。</w:t>
            </w:r>
          </w:p>
        </w:tc>
      </w:tr>
      <w:tr w:rsidR="009F73C9" w14:paraId="52F5F69C" w14:textId="77777777" w:rsidTr="001A6EE5">
        <w:tc>
          <w:tcPr>
            <w:tcW w:w="1129" w:type="dxa"/>
            <w:vMerge/>
          </w:tcPr>
          <w:p w14:paraId="64CB6E8B" w14:textId="77777777" w:rsidR="009F73C9" w:rsidRDefault="009F73C9" w:rsidP="009F73C9"/>
        </w:tc>
        <w:tc>
          <w:tcPr>
            <w:tcW w:w="4401" w:type="dxa"/>
          </w:tcPr>
          <w:p w14:paraId="7846E67B" w14:textId="77777777" w:rsidR="009F73C9" w:rsidRDefault="009F73C9" w:rsidP="009F73C9">
            <w:pPr>
              <w:jc w:val="center"/>
            </w:pPr>
            <w:r>
              <w:rPr>
                <w:rFonts w:hint="eastAsia"/>
                <w:b/>
              </w:rPr>
              <w:t>B</w:t>
            </w:r>
            <w:r w:rsidRPr="001A6EE5">
              <w:rPr>
                <w:rFonts w:hint="eastAsia"/>
                <w:b/>
              </w:rPr>
              <w:t>溝通互動</w:t>
            </w:r>
          </w:p>
          <w:p w14:paraId="5304FA56" w14:textId="77777777" w:rsidR="009F73C9" w:rsidRDefault="009F73C9" w:rsidP="009F73C9">
            <w:pPr>
              <w:jc w:val="center"/>
            </w:pPr>
            <w:r>
              <w:rPr>
                <w:rFonts w:hint="eastAsia"/>
              </w:rPr>
              <w:t>B1</w:t>
            </w:r>
            <w:r>
              <w:rPr>
                <w:rFonts w:hint="eastAsia"/>
              </w:rPr>
              <w:t>符號運用與溝通表達</w:t>
            </w:r>
          </w:p>
          <w:p w14:paraId="0104A69D" w14:textId="77777777" w:rsidR="009F73C9" w:rsidRDefault="009F73C9" w:rsidP="009F73C9">
            <w:pPr>
              <w:jc w:val="center"/>
            </w:pPr>
            <w:r>
              <w:rPr>
                <w:rFonts w:hint="eastAsia"/>
              </w:rPr>
              <w:t>B2</w:t>
            </w:r>
            <w:r>
              <w:rPr>
                <w:rFonts w:hint="eastAsia"/>
              </w:rPr>
              <w:t>科技資訊與媒體素養</w:t>
            </w:r>
          </w:p>
          <w:p w14:paraId="6B5CA708" w14:textId="2A7881B2" w:rsidR="009F73C9" w:rsidRPr="001A6EE5" w:rsidRDefault="009F73C9" w:rsidP="009F73C9">
            <w:pPr>
              <w:jc w:val="center"/>
              <w:rPr>
                <w:b/>
              </w:rPr>
            </w:pPr>
            <w:r>
              <w:rPr>
                <w:rFonts w:hint="eastAsia"/>
              </w:rPr>
              <w:t>B3</w:t>
            </w:r>
            <w:r>
              <w:rPr>
                <w:rFonts w:hint="eastAsia"/>
              </w:rPr>
              <w:t>藝術涵養與美感素養</w:t>
            </w:r>
          </w:p>
        </w:tc>
        <w:tc>
          <w:tcPr>
            <w:tcW w:w="4955" w:type="dxa"/>
          </w:tcPr>
          <w:p w14:paraId="4DB92AA4" w14:textId="77777777" w:rsidR="009F73C9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科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-J-B1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具備運用科技符號與運算思維進行日常生活的表達與溝通。</w:t>
            </w:r>
          </w:p>
          <w:p w14:paraId="479EC39C" w14:textId="77777777" w:rsidR="00985070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科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-J-B2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理解資訊與科技的基本原理，具備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媒體識讀的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能力，並能了解人與科技、資訊、媒體的互動關係。</w:t>
            </w:r>
          </w:p>
          <w:p w14:paraId="5C80C442" w14:textId="65597235" w:rsidR="00985070" w:rsidRDefault="00985070" w:rsidP="009F73C9">
            <w:pPr>
              <w:rPr>
                <w:rFonts w:hint="eastAsia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科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-J-B3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了解美感應用於科技的特質，並進行科技創作與分享。</w:t>
            </w:r>
          </w:p>
        </w:tc>
      </w:tr>
      <w:tr w:rsidR="009F73C9" w14:paraId="15F4D16E" w14:textId="77777777" w:rsidTr="001A6EE5">
        <w:tc>
          <w:tcPr>
            <w:tcW w:w="1129" w:type="dxa"/>
            <w:vMerge/>
          </w:tcPr>
          <w:p w14:paraId="3503CC65" w14:textId="77777777" w:rsidR="009F73C9" w:rsidRDefault="009F73C9" w:rsidP="009F73C9"/>
        </w:tc>
        <w:tc>
          <w:tcPr>
            <w:tcW w:w="4401" w:type="dxa"/>
          </w:tcPr>
          <w:p w14:paraId="6C144707" w14:textId="77777777" w:rsidR="009F73C9" w:rsidRDefault="009F73C9" w:rsidP="009F73C9">
            <w:pPr>
              <w:jc w:val="center"/>
              <w:rPr>
                <w:b/>
              </w:rPr>
            </w:pPr>
            <w:r w:rsidRPr="001A6EE5">
              <w:rPr>
                <w:rFonts w:hint="eastAsia"/>
                <w:b/>
              </w:rPr>
              <w:t>C</w:t>
            </w:r>
            <w:r w:rsidRPr="001A6EE5">
              <w:rPr>
                <w:rFonts w:hint="eastAsia"/>
                <w:b/>
              </w:rPr>
              <w:t>社會參與</w:t>
            </w:r>
          </w:p>
          <w:p w14:paraId="60F5DA2E" w14:textId="77777777" w:rsidR="009F73C9" w:rsidRPr="001A6EE5" w:rsidRDefault="009F73C9" w:rsidP="009F73C9">
            <w:pPr>
              <w:jc w:val="center"/>
            </w:pPr>
            <w:r w:rsidRPr="001A6EE5">
              <w:rPr>
                <w:rFonts w:hint="eastAsia"/>
              </w:rPr>
              <w:t>C1</w:t>
            </w:r>
            <w:r w:rsidRPr="001A6EE5">
              <w:rPr>
                <w:rFonts w:hint="eastAsia"/>
              </w:rPr>
              <w:t>道德實踐與公民意識</w:t>
            </w:r>
          </w:p>
          <w:p w14:paraId="52BFF7E4" w14:textId="77777777" w:rsidR="009F73C9" w:rsidRPr="001A6EE5" w:rsidRDefault="009F73C9" w:rsidP="009F73C9">
            <w:pPr>
              <w:jc w:val="center"/>
            </w:pPr>
            <w:r w:rsidRPr="001A6EE5">
              <w:rPr>
                <w:rFonts w:hint="eastAsia"/>
              </w:rPr>
              <w:t>C2</w:t>
            </w:r>
            <w:r w:rsidRPr="001A6EE5">
              <w:rPr>
                <w:rFonts w:hint="eastAsia"/>
              </w:rPr>
              <w:t>人際關係與團隊合作</w:t>
            </w:r>
          </w:p>
          <w:p w14:paraId="6DC511EF" w14:textId="2995D639" w:rsidR="009F73C9" w:rsidRPr="001A6EE5" w:rsidRDefault="009F73C9" w:rsidP="009F73C9">
            <w:pPr>
              <w:jc w:val="center"/>
              <w:rPr>
                <w:b/>
              </w:rPr>
            </w:pPr>
            <w:r w:rsidRPr="001A6EE5">
              <w:rPr>
                <w:rFonts w:hint="eastAsia"/>
              </w:rPr>
              <w:t>C3</w:t>
            </w:r>
            <w:r w:rsidRPr="001A6EE5">
              <w:rPr>
                <w:rFonts w:hint="eastAsia"/>
              </w:rPr>
              <w:t>多元文化與國際理解</w:t>
            </w:r>
          </w:p>
        </w:tc>
        <w:tc>
          <w:tcPr>
            <w:tcW w:w="4955" w:type="dxa"/>
          </w:tcPr>
          <w:p w14:paraId="36D3C2C8" w14:textId="77777777" w:rsidR="009F73C9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科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-J-C1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理解科技與人文議題，培養科技發展衍生之守法觀念與公民意識。</w:t>
            </w:r>
          </w:p>
          <w:p w14:paraId="725A5BE3" w14:textId="77777777" w:rsidR="00985070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科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-J-C2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運用科技工具進行溝通協調及團隊合作，以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完成科技專題活動。</w:t>
            </w:r>
          </w:p>
          <w:p w14:paraId="3C4DF676" w14:textId="61C731F8" w:rsidR="00985070" w:rsidRDefault="00985070" w:rsidP="009F73C9">
            <w:pPr>
              <w:rPr>
                <w:rFonts w:hint="eastAsia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科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-J-C3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利用科技工具理解國內及全球科技發展現況或其他本土與國際事務。</w:t>
            </w:r>
          </w:p>
        </w:tc>
      </w:tr>
      <w:tr w:rsidR="009F73C9" w14:paraId="4F0F3A1C" w14:textId="77777777" w:rsidTr="001A6EE5">
        <w:tc>
          <w:tcPr>
            <w:tcW w:w="1129" w:type="dxa"/>
            <w:vMerge w:val="restart"/>
          </w:tcPr>
          <w:p w14:paraId="157B8C9C" w14:textId="2407B930" w:rsidR="009F73C9" w:rsidRDefault="009F73C9" w:rsidP="009F73C9">
            <w:r>
              <w:rPr>
                <w:rFonts w:hint="eastAsia"/>
              </w:rPr>
              <w:lastRenderedPageBreak/>
              <w:t>本土語</w:t>
            </w:r>
          </w:p>
        </w:tc>
        <w:tc>
          <w:tcPr>
            <w:tcW w:w="4401" w:type="dxa"/>
          </w:tcPr>
          <w:p w14:paraId="03C378F1" w14:textId="77777777" w:rsidR="009F73C9" w:rsidRPr="001A6EE5" w:rsidRDefault="009F73C9" w:rsidP="009F73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  <w:r w:rsidRPr="001A6EE5">
              <w:rPr>
                <w:rFonts w:hint="eastAsia"/>
                <w:b/>
              </w:rPr>
              <w:t>自主行動</w:t>
            </w:r>
          </w:p>
          <w:p w14:paraId="7D0355D7" w14:textId="77777777" w:rsidR="009F73C9" w:rsidRDefault="009F73C9" w:rsidP="009F73C9">
            <w:pPr>
              <w:jc w:val="center"/>
            </w:pPr>
            <w:r>
              <w:rPr>
                <w:rFonts w:hint="eastAsia"/>
              </w:rPr>
              <w:t>A1</w:t>
            </w:r>
            <w:r>
              <w:rPr>
                <w:rFonts w:hint="eastAsia"/>
              </w:rPr>
              <w:t>身心素質與自我精進</w:t>
            </w:r>
          </w:p>
          <w:p w14:paraId="04012454" w14:textId="77777777" w:rsidR="009F73C9" w:rsidRDefault="009F73C9" w:rsidP="009F73C9">
            <w:pPr>
              <w:jc w:val="center"/>
            </w:pPr>
            <w:r>
              <w:rPr>
                <w:rFonts w:hint="eastAsia"/>
              </w:rPr>
              <w:t>A2</w:t>
            </w:r>
            <w:r>
              <w:rPr>
                <w:rFonts w:hint="eastAsia"/>
              </w:rPr>
              <w:t>系統思考與解決問題</w:t>
            </w:r>
          </w:p>
          <w:p w14:paraId="3FCE0102" w14:textId="3ADB4A83" w:rsidR="009F73C9" w:rsidRPr="001A6EE5" w:rsidRDefault="009F73C9" w:rsidP="009F73C9">
            <w:pPr>
              <w:jc w:val="center"/>
              <w:rPr>
                <w:b/>
              </w:rPr>
            </w:pPr>
            <w:r>
              <w:rPr>
                <w:rFonts w:hint="eastAsia"/>
              </w:rPr>
              <w:t>A3</w:t>
            </w:r>
            <w:r>
              <w:rPr>
                <w:rFonts w:hint="eastAsia"/>
              </w:rPr>
              <w:t>規劃執行與創新應變</w:t>
            </w:r>
          </w:p>
        </w:tc>
        <w:tc>
          <w:tcPr>
            <w:tcW w:w="4955" w:type="dxa"/>
          </w:tcPr>
          <w:p w14:paraId="79AA7551" w14:textId="77777777" w:rsidR="009F73C9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閩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-J-A1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拓展閩南語文之學習內容，並能透過選擇、分析與運用，感知其精神與文化特色，以增進自我了解。</w:t>
            </w:r>
          </w:p>
          <w:p w14:paraId="5665209E" w14:textId="193EC7C6" w:rsidR="00985070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閩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-J-A2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具備運用閩南語文從事閱讀理解、獨立思辨分析，並培養解決生活問題的能力。</w:t>
            </w:r>
          </w:p>
          <w:p w14:paraId="1882C90E" w14:textId="61180801" w:rsidR="00985070" w:rsidRDefault="00985070" w:rsidP="009F73C9">
            <w:pPr>
              <w:rPr>
                <w:rFonts w:hint="eastAsia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閩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-J-A3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具備閩南語文探索與發展多元專業知能之素養，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進而提升規劃與執行能力，並激發創新應變之潛能。</w:t>
            </w:r>
          </w:p>
          <w:p w14:paraId="5D097660" w14:textId="1B639558" w:rsidR="00985070" w:rsidRDefault="00985070" w:rsidP="009F73C9">
            <w:pPr>
              <w:rPr>
                <w:rFonts w:hint="eastAsia"/>
              </w:rPr>
            </w:pPr>
          </w:p>
        </w:tc>
      </w:tr>
      <w:tr w:rsidR="009F73C9" w14:paraId="5543CCC8" w14:textId="77777777" w:rsidTr="001A6EE5">
        <w:tc>
          <w:tcPr>
            <w:tcW w:w="1129" w:type="dxa"/>
            <w:vMerge/>
          </w:tcPr>
          <w:p w14:paraId="7AB26B2D" w14:textId="77777777" w:rsidR="009F73C9" w:rsidRDefault="009F73C9" w:rsidP="009F73C9"/>
        </w:tc>
        <w:tc>
          <w:tcPr>
            <w:tcW w:w="4401" w:type="dxa"/>
          </w:tcPr>
          <w:p w14:paraId="09C64C93" w14:textId="77777777" w:rsidR="009F73C9" w:rsidRDefault="009F73C9" w:rsidP="009F73C9">
            <w:pPr>
              <w:jc w:val="center"/>
            </w:pPr>
            <w:r>
              <w:rPr>
                <w:rFonts w:hint="eastAsia"/>
                <w:b/>
              </w:rPr>
              <w:t>B</w:t>
            </w:r>
            <w:r w:rsidRPr="001A6EE5">
              <w:rPr>
                <w:rFonts w:hint="eastAsia"/>
                <w:b/>
              </w:rPr>
              <w:t>溝通互動</w:t>
            </w:r>
          </w:p>
          <w:p w14:paraId="177453BC" w14:textId="77777777" w:rsidR="009F73C9" w:rsidRDefault="009F73C9" w:rsidP="009F73C9">
            <w:pPr>
              <w:jc w:val="center"/>
            </w:pPr>
            <w:r>
              <w:rPr>
                <w:rFonts w:hint="eastAsia"/>
              </w:rPr>
              <w:t>B1</w:t>
            </w:r>
            <w:r>
              <w:rPr>
                <w:rFonts w:hint="eastAsia"/>
              </w:rPr>
              <w:t>符號運用與溝通表達</w:t>
            </w:r>
          </w:p>
          <w:p w14:paraId="64BD0CD7" w14:textId="77777777" w:rsidR="009F73C9" w:rsidRDefault="009F73C9" w:rsidP="009F73C9">
            <w:pPr>
              <w:jc w:val="center"/>
            </w:pPr>
            <w:r>
              <w:rPr>
                <w:rFonts w:hint="eastAsia"/>
              </w:rPr>
              <w:t>B2</w:t>
            </w:r>
            <w:r>
              <w:rPr>
                <w:rFonts w:hint="eastAsia"/>
              </w:rPr>
              <w:t>科技資訊與媒體素養</w:t>
            </w:r>
          </w:p>
          <w:p w14:paraId="29C69CBA" w14:textId="43A28120" w:rsidR="009F73C9" w:rsidRPr="001A6EE5" w:rsidRDefault="009F73C9" w:rsidP="009F73C9">
            <w:pPr>
              <w:jc w:val="center"/>
              <w:rPr>
                <w:b/>
              </w:rPr>
            </w:pPr>
            <w:r>
              <w:rPr>
                <w:rFonts w:hint="eastAsia"/>
              </w:rPr>
              <w:t>B3</w:t>
            </w:r>
            <w:r>
              <w:rPr>
                <w:rFonts w:hint="eastAsia"/>
              </w:rPr>
              <w:t>藝術涵養與美感素養</w:t>
            </w:r>
          </w:p>
        </w:tc>
        <w:tc>
          <w:tcPr>
            <w:tcW w:w="4955" w:type="dxa"/>
          </w:tcPr>
          <w:p w14:paraId="1321FD23" w14:textId="77777777" w:rsidR="009F73C9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閩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-J-B1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具備運用閩南語文表情達意的能力，並能以同理心與他人溝通互動，以運用於家庭、學校與社區之中。</w:t>
            </w:r>
          </w:p>
          <w:p w14:paraId="36FF8BF7" w14:textId="77777777" w:rsidR="00985070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閩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-J-B2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透過資訊及檢索工具，蒐集、整理閩南語文資料，並能分析明辨資訊的正確性，重視資訊倫理，以提升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媒體識讀能力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。</w:t>
            </w:r>
          </w:p>
          <w:p w14:paraId="43775D51" w14:textId="564B0980" w:rsidR="00985070" w:rsidRDefault="00985070" w:rsidP="009F73C9">
            <w:pPr>
              <w:rPr>
                <w:rFonts w:hint="eastAsia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閩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-J-B3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透過閩南語文進行藝術欣賞，感知音韻之美，了解其中蘊涵的意義，並能體會藝文特色，具備寫作能力。</w:t>
            </w:r>
          </w:p>
        </w:tc>
      </w:tr>
      <w:tr w:rsidR="009F73C9" w14:paraId="7FA58E33" w14:textId="77777777" w:rsidTr="001A6EE5">
        <w:tc>
          <w:tcPr>
            <w:tcW w:w="1129" w:type="dxa"/>
            <w:vMerge/>
          </w:tcPr>
          <w:p w14:paraId="5BD6BF7E" w14:textId="77777777" w:rsidR="009F73C9" w:rsidRDefault="009F73C9" w:rsidP="009F73C9"/>
        </w:tc>
        <w:tc>
          <w:tcPr>
            <w:tcW w:w="4401" w:type="dxa"/>
          </w:tcPr>
          <w:p w14:paraId="4C408D7A" w14:textId="77777777" w:rsidR="009F73C9" w:rsidRDefault="009F73C9" w:rsidP="009F73C9">
            <w:pPr>
              <w:jc w:val="center"/>
              <w:rPr>
                <w:b/>
              </w:rPr>
            </w:pPr>
            <w:r w:rsidRPr="001A6EE5">
              <w:rPr>
                <w:rFonts w:hint="eastAsia"/>
                <w:b/>
              </w:rPr>
              <w:t>C</w:t>
            </w:r>
            <w:r w:rsidRPr="001A6EE5">
              <w:rPr>
                <w:rFonts w:hint="eastAsia"/>
                <w:b/>
              </w:rPr>
              <w:t>社會參與</w:t>
            </w:r>
          </w:p>
          <w:p w14:paraId="63806DE4" w14:textId="77777777" w:rsidR="009F73C9" w:rsidRPr="001A6EE5" w:rsidRDefault="009F73C9" w:rsidP="009F73C9">
            <w:pPr>
              <w:jc w:val="center"/>
            </w:pPr>
            <w:r w:rsidRPr="001A6EE5">
              <w:rPr>
                <w:rFonts w:hint="eastAsia"/>
              </w:rPr>
              <w:t>C1</w:t>
            </w:r>
            <w:r w:rsidRPr="001A6EE5">
              <w:rPr>
                <w:rFonts w:hint="eastAsia"/>
              </w:rPr>
              <w:t>道德實踐與公民意識</w:t>
            </w:r>
          </w:p>
          <w:p w14:paraId="5104A53C" w14:textId="77777777" w:rsidR="009F73C9" w:rsidRPr="001A6EE5" w:rsidRDefault="009F73C9" w:rsidP="009F73C9">
            <w:pPr>
              <w:jc w:val="center"/>
            </w:pPr>
            <w:r w:rsidRPr="001A6EE5">
              <w:rPr>
                <w:rFonts w:hint="eastAsia"/>
              </w:rPr>
              <w:t>C2</w:t>
            </w:r>
            <w:r w:rsidRPr="001A6EE5">
              <w:rPr>
                <w:rFonts w:hint="eastAsia"/>
              </w:rPr>
              <w:t>人際關係與團隊合作</w:t>
            </w:r>
          </w:p>
          <w:p w14:paraId="587D33D1" w14:textId="3A43CDBB" w:rsidR="009F73C9" w:rsidRPr="001A6EE5" w:rsidRDefault="009F73C9" w:rsidP="009F73C9">
            <w:pPr>
              <w:jc w:val="center"/>
              <w:rPr>
                <w:b/>
              </w:rPr>
            </w:pPr>
            <w:r w:rsidRPr="001A6EE5">
              <w:rPr>
                <w:rFonts w:hint="eastAsia"/>
              </w:rPr>
              <w:t>C3</w:t>
            </w:r>
            <w:r w:rsidRPr="001A6EE5">
              <w:rPr>
                <w:rFonts w:hint="eastAsia"/>
              </w:rPr>
              <w:t>多元文化與國際理解</w:t>
            </w:r>
          </w:p>
        </w:tc>
        <w:tc>
          <w:tcPr>
            <w:tcW w:w="4955" w:type="dxa"/>
          </w:tcPr>
          <w:p w14:paraId="7529D47F" w14:textId="77777777" w:rsidR="009F73C9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閩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-J-C1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透過閩南語文的學習，具備成為社會公民的意識與責任感，並能關注社會問題與自然生態，主動參與社區活動。</w:t>
            </w:r>
          </w:p>
          <w:p w14:paraId="1EA3A9E6" w14:textId="77777777" w:rsidR="00985070" w:rsidRDefault="00985070" w:rsidP="009F73C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閩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-J-C2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善用閩南語文，增進溝通協調和群體參與的能力，建立良好的人際關係，並培養相互合作及與人和諧互動的能力。</w:t>
            </w:r>
          </w:p>
          <w:p w14:paraId="5639BA1B" w14:textId="60C515B6" w:rsidR="00985070" w:rsidRDefault="00985070" w:rsidP="009F73C9">
            <w:pPr>
              <w:rPr>
                <w:rFonts w:hint="eastAsia"/>
              </w:rPr>
            </w:pP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閩</w:t>
            </w:r>
            <w:r>
              <w:rPr>
                <w:rStyle w:val="a8"/>
                <w:rFonts w:ascii="Times New Roman" w:hAnsi="Times New Roman" w:cs="Times New Roman"/>
                <w:color w:val="000000"/>
                <w:bdr w:val="none" w:sz="0" w:space="0" w:color="auto" w:frame="1"/>
                <w:shd w:val="clear" w:color="auto" w:fill="FFFFFF"/>
              </w:rPr>
              <w:t>-J-C3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透過閩南語文的學習，培養對自我文化的認同，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具備順應社會發展、尊重多元文化、關心國際事務之素養。</w:t>
            </w:r>
            <w:bookmarkStart w:id="0" w:name="_GoBack"/>
            <w:bookmarkEnd w:id="0"/>
          </w:p>
        </w:tc>
      </w:tr>
    </w:tbl>
    <w:p w14:paraId="6FA3812E" w14:textId="407F1025" w:rsidR="009E7D6B" w:rsidRPr="001A6EE5" w:rsidRDefault="009E7D6B" w:rsidP="001A6EE5">
      <w:pPr>
        <w:rPr>
          <w:b/>
        </w:rPr>
      </w:pPr>
    </w:p>
    <w:sectPr w:rsidR="009E7D6B" w:rsidRPr="001A6EE5" w:rsidSect="001A6E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901A9D" w14:textId="77777777" w:rsidR="002C2ADD" w:rsidRDefault="002C2ADD" w:rsidP="001A6EE5">
      <w:r>
        <w:separator/>
      </w:r>
    </w:p>
  </w:endnote>
  <w:endnote w:type="continuationSeparator" w:id="0">
    <w:p w14:paraId="48BC4462" w14:textId="77777777" w:rsidR="002C2ADD" w:rsidRDefault="002C2ADD" w:rsidP="001A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5871FC" w14:textId="77777777" w:rsidR="002C2ADD" w:rsidRDefault="002C2ADD" w:rsidP="001A6EE5">
      <w:r>
        <w:separator/>
      </w:r>
    </w:p>
  </w:footnote>
  <w:footnote w:type="continuationSeparator" w:id="0">
    <w:p w14:paraId="798304FE" w14:textId="77777777" w:rsidR="002C2ADD" w:rsidRDefault="002C2ADD" w:rsidP="001A6E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D6B"/>
    <w:rsid w:val="00133A4D"/>
    <w:rsid w:val="001A6EE5"/>
    <w:rsid w:val="002C2ADD"/>
    <w:rsid w:val="00985070"/>
    <w:rsid w:val="009E7D6B"/>
    <w:rsid w:val="009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8E64B"/>
  <w15:chartTrackingRefBased/>
  <w15:docId w15:val="{C1662A84-F354-4CF9-9100-25690642F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E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6E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6E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6EE5"/>
    <w:rPr>
      <w:sz w:val="20"/>
      <w:szCs w:val="20"/>
    </w:rPr>
  </w:style>
  <w:style w:type="table" w:styleId="a7">
    <w:name w:val="Table Grid"/>
    <w:basedOn w:val="a1"/>
    <w:uiPriority w:val="39"/>
    <w:rsid w:val="001A6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9850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866</Words>
  <Characters>4938</Characters>
  <Application>Microsoft Office Word</Application>
  <DocSecurity>0</DocSecurity>
  <Lines>41</Lines>
  <Paragraphs>11</Paragraphs>
  <ScaleCrop>false</ScaleCrop>
  <Company/>
  <LinksUpToDate>false</LinksUpToDate>
  <CharactersWithSpaces>5793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2024-11-21T13:15:00Z</dcterms:created>
  <dcterms:modified xsi:type="dcterms:W3CDTF">2024-11-22T01:25:00Z</dcterms:modified>
</cp:coreProperties>
</file>